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70" w:rsidRDefault="00BD0170" w:rsidP="00BD0170">
      <w:pPr>
        <w:pStyle w:val="a5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Муниципальное </w:t>
      </w:r>
      <w:r>
        <w:t xml:space="preserve">казенное </w:t>
      </w:r>
      <w:r>
        <w:rPr>
          <w:rFonts w:eastAsia="Times New Roman" w:cs="Times New Roman"/>
        </w:rPr>
        <w:t>образовательное учреждение</w:t>
      </w: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«</w:t>
      </w:r>
      <w:proofErr w:type="spellStart"/>
      <w:r>
        <w:rPr>
          <w:rFonts w:eastAsia="Times New Roman" w:cs="Times New Roman"/>
        </w:rPr>
        <w:t>Чернятинская</w:t>
      </w:r>
      <w:proofErr w:type="spellEnd"/>
      <w:r>
        <w:rPr>
          <w:rFonts w:eastAsia="Times New Roman" w:cs="Times New Roman"/>
        </w:rPr>
        <w:t xml:space="preserve"> сред</w:t>
      </w:r>
      <w:r>
        <w:t>няя общеобразовательная школа №</w:t>
      </w:r>
      <w:r>
        <w:rPr>
          <w:rFonts w:eastAsia="Times New Roman" w:cs="Times New Roman"/>
        </w:rPr>
        <w:t>15»</w:t>
      </w: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tbl>
      <w:tblPr>
        <w:tblW w:w="0" w:type="auto"/>
        <w:tblInd w:w="-601" w:type="dxa"/>
        <w:tblLook w:val="04A0"/>
      </w:tblPr>
      <w:tblGrid>
        <w:gridCol w:w="4820"/>
        <w:gridCol w:w="1276"/>
        <w:gridCol w:w="3827"/>
      </w:tblGrid>
      <w:tr w:rsidR="00BD0170" w:rsidRPr="004E1236" w:rsidTr="00073F5F">
        <w:tc>
          <w:tcPr>
            <w:tcW w:w="4820" w:type="dxa"/>
          </w:tcPr>
          <w:p w:rsidR="00BD0170" w:rsidRPr="004E1236" w:rsidRDefault="00BD0170" w:rsidP="00073F5F">
            <w:pPr>
              <w:pStyle w:val="a5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Согласовано</w:t>
            </w:r>
          </w:p>
          <w:p w:rsidR="00BD0170" w:rsidRDefault="00BD0170" w:rsidP="00073F5F">
            <w:pPr>
              <w:pStyle w:val="a5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заместитель директора по УВР</w:t>
            </w:r>
          </w:p>
          <w:p w:rsidR="00BD0170" w:rsidRDefault="00BD0170" w:rsidP="00073F5F">
            <w:pPr>
              <w:pStyle w:val="a5"/>
              <w:jc w:val="center"/>
            </w:pPr>
          </w:p>
          <w:p w:rsidR="00BD0170" w:rsidRPr="004E1236" w:rsidRDefault="00BD0170" w:rsidP="00073F5F">
            <w:pPr>
              <w:pStyle w:val="a5"/>
              <w:jc w:val="center"/>
              <w:rPr>
                <w:rFonts w:eastAsia="Times New Roman" w:cs="Times New Roman"/>
              </w:rPr>
            </w:pPr>
            <w:r>
              <w:t>_______________ /Овсянникова Н.Л./</w:t>
            </w:r>
          </w:p>
          <w:p w:rsidR="00BD0170" w:rsidRPr="004E1236" w:rsidRDefault="00BD0170" w:rsidP="00073F5F">
            <w:pPr>
              <w:pStyle w:val="a5"/>
              <w:jc w:val="center"/>
              <w:rPr>
                <w:rFonts w:eastAsia="Times New Roman" w:cs="Times New Roman"/>
              </w:rPr>
            </w:pPr>
          </w:p>
          <w:p w:rsidR="00BD0170" w:rsidRPr="004E1236" w:rsidRDefault="00BD0170" w:rsidP="00073F5F">
            <w:pPr>
              <w:pStyle w:val="a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BD0170" w:rsidRPr="004E1236" w:rsidRDefault="00BD0170" w:rsidP="00073F5F">
            <w:pPr>
              <w:pStyle w:val="a5"/>
              <w:rPr>
                <w:rFonts w:eastAsia="Times New Roman" w:cs="Times New Roman"/>
              </w:rPr>
            </w:pPr>
          </w:p>
        </w:tc>
        <w:tc>
          <w:tcPr>
            <w:tcW w:w="3827" w:type="dxa"/>
          </w:tcPr>
          <w:p w:rsidR="00BD0170" w:rsidRPr="004E1236" w:rsidRDefault="00BD0170" w:rsidP="00073F5F">
            <w:pPr>
              <w:pStyle w:val="a5"/>
              <w:jc w:val="center"/>
              <w:rPr>
                <w:rFonts w:eastAsia="Times New Roman" w:cs="Times New Roman"/>
                <w:b/>
              </w:rPr>
            </w:pPr>
            <w:r w:rsidRPr="004E1236">
              <w:rPr>
                <w:rFonts w:eastAsia="Times New Roman" w:cs="Times New Roman"/>
                <w:b/>
              </w:rPr>
              <w:t>Утверждаю:</w:t>
            </w:r>
          </w:p>
          <w:p w:rsidR="00BD0170" w:rsidRPr="004E1236" w:rsidRDefault="00BD0170" w:rsidP="00073F5F">
            <w:pPr>
              <w:pStyle w:val="a5"/>
              <w:jc w:val="center"/>
              <w:rPr>
                <w:rFonts w:eastAsia="Times New Roman" w:cs="Times New Roman"/>
              </w:rPr>
            </w:pPr>
            <w:r w:rsidRPr="004E1236">
              <w:rPr>
                <w:rFonts w:eastAsia="Times New Roman" w:cs="Times New Roman"/>
              </w:rPr>
              <w:t>директор М</w:t>
            </w:r>
            <w:r>
              <w:t>К</w:t>
            </w:r>
            <w:r w:rsidRPr="004E1236">
              <w:rPr>
                <w:rFonts w:eastAsia="Times New Roman" w:cs="Times New Roman"/>
              </w:rPr>
              <w:t>ОУ «СОШ № 15»</w:t>
            </w:r>
          </w:p>
          <w:p w:rsidR="00BD0170" w:rsidRPr="004E1236" w:rsidRDefault="00BD0170" w:rsidP="00073F5F">
            <w:pPr>
              <w:pStyle w:val="a5"/>
              <w:jc w:val="center"/>
              <w:rPr>
                <w:rFonts w:eastAsia="Times New Roman" w:cs="Times New Roman"/>
              </w:rPr>
            </w:pPr>
          </w:p>
          <w:p w:rsidR="00BD0170" w:rsidRDefault="00BD0170" w:rsidP="00073F5F">
            <w:pPr>
              <w:pStyle w:val="a5"/>
              <w:jc w:val="center"/>
            </w:pPr>
            <w:r>
              <w:rPr>
                <w:rFonts w:eastAsia="Times New Roman" w:cs="Times New Roman"/>
              </w:rPr>
              <w:t>_____________/И. А. Артамонова</w:t>
            </w:r>
            <w:r w:rsidRPr="004E1236">
              <w:rPr>
                <w:rFonts w:eastAsia="Times New Roman" w:cs="Times New Roman"/>
              </w:rPr>
              <w:t>/</w:t>
            </w:r>
          </w:p>
          <w:p w:rsidR="00BD0170" w:rsidRPr="004E1236" w:rsidRDefault="00BD0170" w:rsidP="00073F5F">
            <w:pPr>
              <w:pStyle w:val="a5"/>
              <w:jc w:val="center"/>
              <w:rPr>
                <w:rFonts w:eastAsia="Times New Roman" w:cs="Times New Roman"/>
              </w:rPr>
            </w:pPr>
            <w:r>
              <w:t>Приказ № ___________</w:t>
            </w:r>
          </w:p>
          <w:p w:rsidR="00BD0170" w:rsidRPr="004E1236" w:rsidRDefault="00BD0170" w:rsidP="00073F5F">
            <w:pPr>
              <w:pStyle w:val="a5"/>
              <w:jc w:val="center"/>
              <w:rPr>
                <w:rFonts w:eastAsia="Times New Roman" w:cs="Times New Roman"/>
              </w:rPr>
            </w:pPr>
            <w:r>
              <w:t xml:space="preserve">от </w:t>
            </w:r>
            <w:r w:rsidRPr="004E1236">
              <w:rPr>
                <w:rFonts w:eastAsia="Times New Roman" w:cs="Times New Roman"/>
              </w:rPr>
              <w:t>«_</w:t>
            </w:r>
            <w:r>
              <w:rPr>
                <w:rFonts w:eastAsia="Times New Roman" w:cs="Times New Roman"/>
              </w:rPr>
              <w:t>____» _____________  2014</w:t>
            </w:r>
            <w:r w:rsidRPr="004E1236">
              <w:rPr>
                <w:rFonts w:eastAsia="Times New Roman" w:cs="Times New Roman"/>
              </w:rPr>
              <w:t xml:space="preserve"> г</w:t>
            </w:r>
          </w:p>
        </w:tc>
      </w:tr>
    </w:tbl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Программа внеурочной деятельности</w:t>
      </w:r>
    </w:p>
    <w:p w:rsidR="00BD0170" w:rsidRDefault="00EC3491" w:rsidP="00BD017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«Час занимательной математики</w:t>
      </w:r>
      <w:r w:rsidR="00BD0170">
        <w:rPr>
          <w:b/>
          <w:bCs/>
          <w:sz w:val="40"/>
          <w:szCs w:val="40"/>
        </w:rPr>
        <w:t>»</w:t>
      </w:r>
    </w:p>
    <w:p w:rsidR="00BD0170" w:rsidRDefault="00BD0170" w:rsidP="00BD0170">
      <w:pPr>
        <w:pStyle w:val="a5"/>
        <w:jc w:val="center"/>
        <w:rPr>
          <w:rFonts w:eastAsia="Times New Roman" w:cs="Times New Roman"/>
          <w:b/>
          <w:sz w:val="44"/>
          <w:szCs w:val="44"/>
        </w:rPr>
      </w:pPr>
    </w:p>
    <w:p w:rsidR="00BD0170" w:rsidRPr="0005398E" w:rsidRDefault="00BD0170" w:rsidP="00BD0170">
      <w:pPr>
        <w:pStyle w:val="a5"/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5 класс</w:t>
      </w:r>
    </w:p>
    <w:p w:rsidR="00BD0170" w:rsidRPr="00891F94" w:rsidRDefault="00BD0170" w:rsidP="00BD0170">
      <w:pPr>
        <w:pStyle w:val="a5"/>
        <w:jc w:val="center"/>
        <w:rPr>
          <w:rFonts w:eastAsia="Times New Roman" w:cs="Times New Roman"/>
          <w:i/>
          <w:sz w:val="44"/>
          <w:szCs w:val="44"/>
          <w:vertAlign w:val="superscript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  <w:b/>
          <w:sz w:val="44"/>
          <w:szCs w:val="44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44"/>
          <w:szCs w:val="44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44"/>
          <w:szCs w:val="44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44"/>
          <w:szCs w:val="44"/>
        </w:rPr>
      </w:pPr>
    </w:p>
    <w:p w:rsidR="00BD0170" w:rsidRDefault="00BD0170" w:rsidP="00BD0170">
      <w:pPr>
        <w:pStyle w:val="a5"/>
        <w:jc w:val="center"/>
        <w:rPr>
          <w:rFonts w:eastAsia="Times New Roman" w:cs="Times New Roman"/>
          <w:b/>
          <w:sz w:val="44"/>
          <w:szCs w:val="44"/>
        </w:rPr>
      </w:pPr>
    </w:p>
    <w:p w:rsidR="00BD0170" w:rsidRPr="00BD0170" w:rsidRDefault="00BD0170" w:rsidP="00BD0170">
      <w:pPr>
        <w:pStyle w:val="a5"/>
        <w:rPr>
          <w:rFonts w:eastAsia="Times New Roman" w:cs="Times New Roman"/>
          <w:b/>
          <w:sz w:val="28"/>
          <w:szCs w:val="28"/>
          <w:u w:val="single"/>
        </w:rPr>
      </w:pPr>
      <w:r w:rsidRPr="0089324A">
        <w:rPr>
          <w:rFonts w:eastAsia="Times New Roman" w:cs="Times New Roman"/>
          <w:b/>
          <w:sz w:val="28"/>
          <w:szCs w:val="28"/>
        </w:rPr>
        <w:t>Учитель</w:t>
      </w:r>
      <w:r>
        <w:rPr>
          <w:rFonts w:eastAsia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eastAsia="Times New Roman" w:cs="Times New Roman"/>
          <w:b/>
          <w:sz w:val="28"/>
          <w:szCs w:val="28"/>
          <w:u w:val="single"/>
        </w:rPr>
        <w:t>Шепелева</w:t>
      </w:r>
      <w:proofErr w:type="spellEnd"/>
      <w:r>
        <w:rPr>
          <w:rFonts w:eastAsia="Times New Roman" w:cs="Times New Roman"/>
          <w:b/>
          <w:sz w:val="28"/>
          <w:szCs w:val="28"/>
          <w:u w:val="single"/>
        </w:rPr>
        <w:t xml:space="preserve"> Т. Г.</w:t>
      </w:r>
    </w:p>
    <w:p w:rsidR="00BD0170" w:rsidRDefault="00BD0170" w:rsidP="00BD0170">
      <w:pPr>
        <w:pStyle w:val="a5"/>
        <w:jc w:val="right"/>
        <w:rPr>
          <w:rFonts w:eastAsia="Times New Roman" w:cs="Times New Roman"/>
          <w:b/>
          <w:sz w:val="28"/>
          <w:szCs w:val="28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28"/>
          <w:szCs w:val="28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28"/>
          <w:szCs w:val="28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28"/>
          <w:szCs w:val="28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28"/>
          <w:szCs w:val="28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28"/>
          <w:szCs w:val="28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28"/>
          <w:szCs w:val="28"/>
        </w:rPr>
      </w:pPr>
    </w:p>
    <w:p w:rsidR="00BD0170" w:rsidRDefault="00BD0170" w:rsidP="00BD0170">
      <w:pPr>
        <w:pStyle w:val="a5"/>
        <w:rPr>
          <w:rFonts w:eastAsia="Times New Roman" w:cs="Times New Roman"/>
          <w:b/>
          <w:sz w:val="28"/>
          <w:szCs w:val="28"/>
        </w:rPr>
      </w:pPr>
    </w:p>
    <w:p w:rsidR="00BD0170" w:rsidRPr="00FF14BC" w:rsidRDefault="00BD0170" w:rsidP="00BD0170">
      <w:pPr>
        <w:pStyle w:val="a5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FF14BC">
        <w:rPr>
          <w:rFonts w:eastAsia="Times New Roman" w:cs="Times New Roman"/>
          <w:sz w:val="28"/>
          <w:szCs w:val="28"/>
        </w:rPr>
        <w:t>д</w:t>
      </w:r>
      <w:proofErr w:type="gramStart"/>
      <w:r w:rsidRPr="00FF14BC">
        <w:rPr>
          <w:rFonts w:eastAsia="Times New Roman" w:cs="Times New Roman"/>
          <w:sz w:val="28"/>
          <w:szCs w:val="28"/>
        </w:rPr>
        <w:t>.Ч</w:t>
      </w:r>
      <w:proofErr w:type="gramEnd"/>
      <w:r w:rsidRPr="00FF14BC">
        <w:rPr>
          <w:rFonts w:eastAsia="Times New Roman" w:cs="Times New Roman"/>
          <w:sz w:val="28"/>
          <w:szCs w:val="28"/>
        </w:rPr>
        <w:t>ернятино</w:t>
      </w:r>
      <w:proofErr w:type="spellEnd"/>
    </w:p>
    <w:p w:rsidR="00BD0170" w:rsidRPr="00FF14BC" w:rsidRDefault="00BD0170" w:rsidP="00BD0170">
      <w:pPr>
        <w:pStyle w:val="a5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FF14BC">
        <w:rPr>
          <w:rFonts w:eastAsia="Times New Roman" w:cs="Times New Roman"/>
          <w:sz w:val="28"/>
          <w:szCs w:val="28"/>
        </w:rPr>
        <w:t>Ефремовского</w:t>
      </w:r>
      <w:proofErr w:type="spellEnd"/>
      <w:r w:rsidRPr="00FF14BC">
        <w:rPr>
          <w:rFonts w:eastAsia="Times New Roman" w:cs="Times New Roman"/>
          <w:sz w:val="28"/>
          <w:szCs w:val="28"/>
        </w:rPr>
        <w:t xml:space="preserve"> района</w:t>
      </w:r>
    </w:p>
    <w:p w:rsidR="00BD0170" w:rsidRPr="00FF14BC" w:rsidRDefault="00BD0170" w:rsidP="00BD0170">
      <w:pPr>
        <w:pStyle w:val="a5"/>
        <w:jc w:val="center"/>
        <w:rPr>
          <w:rFonts w:eastAsia="Times New Roman" w:cs="Times New Roman"/>
          <w:sz w:val="28"/>
          <w:szCs w:val="28"/>
        </w:rPr>
      </w:pPr>
      <w:r w:rsidRPr="00FF14BC">
        <w:rPr>
          <w:rFonts w:eastAsia="Times New Roman" w:cs="Times New Roman"/>
          <w:sz w:val="28"/>
          <w:szCs w:val="28"/>
        </w:rPr>
        <w:t>Тульской области</w:t>
      </w:r>
    </w:p>
    <w:p w:rsidR="0020148C" w:rsidRPr="00BD0170" w:rsidRDefault="00BD0170" w:rsidP="00BD0170">
      <w:pPr>
        <w:pStyle w:val="a5"/>
        <w:jc w:val="center"/>
      </w:pPr>
      <w:r w:rsidRPr="00FF14B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2B4FEA">
        <w:rPr>
          <w:i/>
          <w:sz w:val="36"/>
          <w:szCs w:val="36"/>
        </w:rPr>
        <w:t xml:space="preserve">     </w:t>
      </w:r>
    </w:p>
    <w:p w:rsidR="002B4FEA" w:rsidRPr="006D1964" w:rsidRDefault="002B4FEA" w:rsidP="00BD0170">
      <w:pPr>
        <w:spacing w:line="36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Пояснительная записка</w:t>
      </w:r>
    </w:p>
    <w:p w:rsidR="002B4FEA" w:rsidRDefault="002B4FEA" w:rsidP="002B4F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внеурочной деят</w:t>
      </w:r>
      <w:r w:rsidR="00EC3491">
        <w:rPr>
          <w:sz w:val="28"/>
          <w:szCs w:val="28"/>
        </w:rPr>
        <w:t>ельности  « Час занимательной математики</w:t>
      </w:r>
      <w:r w:rsidR="00982C59">
        <w:rPr>
          <w:sz w:val="28"/>
          <w:szCs w:val="28"/>
        </w:rPr>
        <w:t>»  в 5</w:t>
      </w:r>
      <w:r>
        <w:rPr>
          <w:sz w:val="28"/>
          <w:szCs w:val="28"/>
        </w:rPr>
        <w:t xml:space="preserve"> классе является одной из важных составляющих работы с детьми, чья одаренность на настоящий момент может быть еще не проявившейся, а также просто способных детей, в отношении  которых есть серьезная надежда на дальнейший качественный скачок  в развитии их способностей.    Темы программы непосредственно примыкаю</w:t>
      </w:r>
      <w:r w:rsidR="00982C59">
        <w:rPr>
          <w:sz w:val="28"/>
          <w:szCs w:val="28"/>
        </w:rPr>
        <w:t>т к основному курсу математики 5</w:t>
      </w:r>
      <w:r>
        <w:rPr>
          <w:sz w:val="28"/>
          <w:szCs w:val="28"/>
        </w:rPr>
        <w:t xml:space="preserve"> класса. В результате занятий учащиеся должны приобрести навыки и умения решать более трудные и разнообразные задачи, а также задачи олимпиадного уровня.</w:t>
      </w:r>
    </w:p>
    <w:p w:rsidR="00982C59" w:rsidRDefault="00982C59" w:rsidP="00982C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</w:t>
      </w:r>
      <w:r w:rsidR="00EC3491">
        <w:rPr>
          <w:sz w:val="28"/>
          <w:szCs w:val="28"/>
        </w:rPr>
        <w:t>а «Час занимательной математики</w:t>
      </w:r>
      <w:r>
        <w:rPr>
          <w:sz w:val="28"/>
          <w:szCs w:val="28"/>
        </w:rPr>
        <w:t xml:space="preserve"> »  для учащихся 5 классов направлена на расширение и углубление знаний по предмету. Курс состоит из двух тем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«Логические задачи» и «Занимательная математика». Темы программы непосредственно примыкают к основному курсу математики 5 класса. Однако в результате занятий учащиеся должны приобрести навыки и умения решать более трудные и разнообразные задачи, а так же задачи олимпиадного уровня. </w:t>
      </w:r>
    </w:p>
    <w:p w:rsidR="00982C59" w:rsidRDefault="00982C59" w:rsidP="00982C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концентрическая, т.е. одна и та же тема может изучаться как в 5, так и в 6, 7 классах. Это связано с тем, что на разных ступенях обучения дети могут усваивать один и тот же материал, но уже  разной степени сложности с учетом приобретенных ранее знаний.</w:t>
      </w:r>
    </w:p>
    <w:p w:rsidR="00982C59" w:rsidRDefault="00982C59" w:rsidP="00982C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 игр. Особое внимание уделяется решению задач повышенной сложности. </w:t>
      </w:r>
    </w:p>
    <w:p w:rsidR="0085648E" w:rsidRDefault="0085648E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85648E" w:rsidRDefault="0085648E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85648E" w:rsidRDefault="0085648E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BD0170" w:rsidRDefault="00BD0170" w:rsidP="00982C59">
      <w:pPr>
        <w:jc w:val="both"/>
        <w:rPr>
          <w:b/>
          <w:sz w:val="28"/>
          <w:szCs w:val="28"/>
        </w:rPr>
      </w:pPr>
    </w:p>
    <w:p w:rsidR="00BD0170" w:rsidRDefault="00BD0170" w:rsidP="00982C59">
      <w:pPr>
        <w:jc w:val="both"/>
        <w:rPr>
          <w:b/>
          <w:sz w:val="28"/>
          <w:szCs w:val="28"/>
        </w:rPr>
      </w:pPr>
    </w:p>
    <w:p w:rsidR="00982C59" w:rsidRPr="00032F18" w:rsidRDefault="00982C59" w:rsidP="00982C59">
      <w:pPr>
        <w:jc w:val="both"/>
        <w:rPr>
          <w:sz w:val="28"/>
          <w:szCs w:val="28"/>
          <w:highlight w:val="yellow"/>
        </w:rPr>
      </w:pPr>
      <w:r w:rsidRPr="00032F18">
        <w:rPr>
          <w:b/>
          <w:sz w:val="28"/>
          <w:szCs w:val="28"/>
        </w:rPr>
        <w:lastRenderedPageBreak/>
        <w:t>Цель курса:</w:t>
      </w:r>
    </w:p>
    <w:p w:rsidR="00982C59" w:rsidRDefault="00982C59" w:rsidP="00982C59">
      <w:pPr>
        <w:spacing w:line="360" w:lineRule="auto"/>
        <w:jc w:val="both"/>
        <w:rPr>
          <w:sz w:val="28"/>
          <w:szCs w:val="28"/>
        </w:rPr>
      </w:pPr>
    </w:p>
    <w:p w:rsidR="00982C59" w:rsidRPr="00032F18" w:rsidRDefault="00982C59" w:rsidP="00982C5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32F18">
        <w:rPr>
          <w:sz w:val="28"/>
          <w:szCs w:val="28"/>
        </w:rPr>
        <w:t xml:space="preserve">развитие математических способностей и  логического мышления; </w:t>
      </w:r>
    </w:p>
    <w:p w:rsidR="00982C59" w:rsidRPr="00963126" w:rsidRDefault="00982C59" w:rsidP="00982C5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  <w:r w:rsidRPr="00C7594A">
        <w:rPr>
          <w:rFonts w:eastAsiaTheme="minorHAnsi"/>
          <w:sz w:val="28"/>
          <w:szCs w:val="28"/>
          <w:lang w:eastAsia="en-US"/>
        </w:rPr>
        <w:t>развитие и зак</w:t>
      </w:r>
      <w:r>
        <w:rPr>
          <w:rFonts w:eastAsiaTheme="minorHAnsi"/>
          <w:sz w:val="28"/>
          <w:szCs w:val="28"/>
          <w:lang w:eastAsia="en-US"/>
        </w:rPr>
        <w:t>репление знаний, умений и навыко</w:t>
      </w:r>
      <w:r w:rsidRPr="00C7594A">
        <w:rPr>
          <w:rFonts w:eastAsiaTheme="minorHAnsi"/>
          <w:sz w:val="28"/>
          <w:szCs w:val="28"/>
          <w:lang w:eastAsia="en-US"/>
        </w:rPr>
        <w:t>в по геометрическом</w:t>
      </w:r>
      <w:r>
        <w:rPr>
          <w:rFonts w:eastAsiaTheme="minorHAnsi"/>
          <w:sz w:val="28"/>
          <w:szCs w:val="28"/>
          <w:lang w:eastAsia="en-US"/>
        </w:rPr>
        <w:t>у</w:t>
      </w:r>
      <w:r w:rsidRPr="00C7594A">
        <w:rPr>
          <w:rFonts w:eastAsiaTheme="minorHAnsi"/>
          <w:sz w:val="28"/>
          <w:szCs w:val="28"/>
          <w:lang w:eastAsia="en-US"/>
        </w:rPr>
        <w:t xml:space="preserve"> материалу,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3126">
        <w:rPr>
          <w:rFonts w:eastAsiaTheme="minorHAnsi"/>
          <w:sz w:val="28"/>
          <w:szCs w:val="28"/>
          <w:lang w:eastAsia="en-US"/>
        </w:rPr>
        <w:t>полученному по математике в начальной школе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82C59" w:rsidRDefault="00982C59" w:rsidP="00982C5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асширение и углубление представлений учащихся о культурно- исторической ценности математики, о роли ведущих ученых – математиков в развитии мировой науки;</w:t>
      </w:r>
    </w:p>
    <w:p w:rsidR="007E7853" w:rsidRDefault="007E7853" w:rsidP="00BD0170">
      <w:pPr>
        <w:pStyle w:val="a3"/>
        <w:ind w:left="0"/>
        <w:jc w:val="both"/>
        <w:rPr>
          <w:b/>
          <w:sz w:val="28"/>
          <w:szCs w:val="28"/>
        </w:rPr>
      </w:pPr>
      <w:r w:rsidRPr="00032F18">
        <w:rPr>
          <w:b/>
          <w:sz w:val="28"/>
          <w:szCs w:val="28"/>
        </w:rPr>
        <w:t>Задачи курса:</w:t>
      </w:r>
    </w:p>
    <w:p w:rsidR="00BD0170" w:rsidRPr="00BD0170" w:rsidRDefault="00BD0170" w:rsidP="00BD0170">
      <w:pPr>
        <w:pStyle w:val="a3"/>
        <w:ind w:left="0"/>
        <w:jc w:val="both"/>
        <w:rPr>
          <w:b/>
          <w:sz w:val="28"/>
          <w:szCs w:val="28"/>
        </w:rPr>
      </w:pPr>
    </w:p>
    <w:p w:rsidR="007E7853" w:rsidRDefault="007E7853" w:rsidP="007E7853">
      <w:pPr>
        <w:numPr>
          <w:ilvl w:val="0"/>
          <w:numId w:val="2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и развитие устойчивого интереса учащихся к математике и ее приложениям;</w:t>
      </w:r>
    </w:p>
    <w:p w:rsidR="007E7853" w:rsidRDefault="007E7853" w:rsidP="007E7853">
      <w:pPr>
        <w:numPr>
          <w:ilvl w:val="0"/>
          <w:numId w:val="2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63126">
        <w:rPr>
          <w:sz w:val="28"/>
          <w:szCs w:val="28"/>
        </w:rPr>
        <w:t>раскрытие  творческих способностей ребенка;</w:t>
      </w:r>
    </w:p>
    <w:p w:rsidR="007E7853" w:rsidRDefault="007E7853" w:rsidP="007E7853">
      <w:pPr>
        <w:numPr>
          <w:ilvl w:val="0"/>
          <w:numId w:val="2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63126">
        <w:rPr>
          <w:sz w:val="28"/>
          <w:szCs w:val="28"/>
        </w:rPr>
        <w:t>развитие у учащихся умения самостоятельно и творчески работать с учебной  и научно- популярной литературой;</w:t>
      </w:r>
    </w:p>
    <w:p w:rsidR="007E7853" w:rsidRDefault="007E7853" w:rsidP="007E7853">
      <w:pPr>
        <w:numPr>
          <w:ilvl w:val="0"/>
          <w:numId w:val="2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63126">
        <w:rPr>
          <w:sz w:val="28"/>
          <w:szCs w:val="28"/>
        </w:rPr>
        <w:t>воспитание твердости в пути достижения цели (решения той или иной задачи);</w:t>
      </w:r>
    </w:p>
    <w:p w:rsidR="007E7853" w:rsidRPr="00963126" w:rsidRDefault="007E7853" w:rsidP="007E785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7594A">
        <w:rPr>
          <w:rFonts w:eastAsiaTheme="minorHAnsi"/>
          <w:sz w:val="28"/>
          <w:szCs w:val="28"/>
          <w:lang w:eastAsia="en-US"/>
        </w:rPr>
        <w:t>осознание учащимися важности предмета, через примеры связи геометрии с жизнью;</w:t>
      </w:r>
    </w:p>
    <w:p w:rsidR="007E7853" w:rsidRPr="00753C22" w:rsidRDefault="007E7853" w:rsidP="007E78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53C22">
        <w:rPr>
          <w:rFonts w:eastAsiaTheme="minorHAnsi"/>
          <w:sz w:val="28"/>
          <w:szCs w:val="28"/>
          <w:lang w:eastAsia="en-US"/>
        </w:rPr>
        <w:t xml:space="preserve"> наблюдение геометрических форм в окружающих предметах и формирование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3C22">
        <w:rPr>
          <w:rFonts w:eastAsiaTheme="minorHAnsi"/>
          <w:sz w:val="28"/>
          <w:szCs w:val="28"/>
          <w:lang w:eastAsia="en-US"/>
        </w:rPr>
        <w:t>этой основе абстрактных геометрических фигур и отношений;</w:t>
      </w:r>
    </w:p>
    <w:p w:rsidR="007E7853" w:rsidRPr="00753C22" w:rsidRDefault="007E7853" w:rsidP="007E78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53C22">
        <w:rPr>
          <w:rFonts w:eastAsiaTheme="minorHAnsi"/>
          <w:sz w:val="28"/>
          <w:szCs w:val="28"/>
          <w:lang w:eastAsia="en-US"/>
        </w:rPr>
        <w:t>приобретение навыков работы с различными чертежными инструментами;</w:t>
      </w:r>
    </w:p>
    <w:p w:rsidR="007E7853" w:rsidRPr="00753C22" w:rsidRDefault="007E7853" w:rsidP="007E78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53C22">
        <w:rPr>
          <w:rFonts w:eastAsiaTheme="minorHAnsi"/>
          <w:sz w:val="28"/>
          <w:szCs w:val="28"/>
          <w:lang w:eastAsia="en-US"/>
        </w:rPr>
        <w:t>решение специально подобранных упражнений и задач, натравленных на формирование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753C22">
        <w:rPr>
          <w:rFonts w:eastAsiaTheme="minorHAnsi"/>
          <w:sz w:val="28"/>
          <w:szCs w:val="28"/>
          <w:lang w:eastAsia="en-US"/>
        </w:rPr>
        <w:t>приемов мыслительной деятельности;</w:t>
      </w:r>
    </w:p>
    <w:p w:rsidR="007E7853" w:rsidRPr="00753C22" w:rsidRDefault="007E7853" w:rsidP="007E78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53C22">
        <w:rPr>
          <w:rFonts w:eastAsiaTheme="minorHAnsi"/>
          <w:sz w:val="28"/>
          <w:szCs w:val="28"/>
          <w:lang w:eastAsia="en-US"/>
        </w:rPr>
        <w:t>формирование потребности к логическим обоснованиям и рассуждениям;</w:t>
      </w:r>
    </w:p>
    <w:p w:rsidR="007E7853" w:rsidRPr="00963126" w:rsidRDefault="007E7853" w:rsidP="007E7853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753C22">
        <w:rPr>
          <w:rFonts w:eastAsiaTheme="minorHAnsi"/>
          <w:sz w:val="28"/>
          <w:szCs w:val="28"/>
          <w:lang w:eastAsia="en-US"/>
        </w:rPr>
        <w:t xml:space="preserve">специальное обучение математическому моделированию как методу </w:t>
      </w:r>
      <w:r w:rsidRPr="00963126">
        <w:rPr>
          <w:rFonts w:eastAsiaTheme="minorHAnsi"/>
          <w:sz w:val="28"/>
          <w:szCs w:val="28"/>
          <w:lang w:eastAsia="en-US"/>
        </w:rPr>
        <w:t>решения практических задач;</w:t>
      </w:r>
    </w:p>
    <w:p w:rsidR="007E7853" w:rsidRPr="007E7853" w:rsidRDefault="007E7853" w:rsidP="007E7853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963126">
        <w:rPr>
          <w:sz w:val="28"/>
          <w:szCs w:val="28"/>
        </w:rPr>
        <w:t>работа с одаренными детьми в рамках подготовки к предметным олимпиадам и конкурсам.</w:t>
      </w:r>
      <w:r w:rsidRPr="00963126">
        <w:rPr>
          <w:rFonts w:eastAsiaTheme="minorHAnsi"/>
          <w:sz w:val="17"/>
          <w:szCs w:val="17"/>
          <w:lang w:eastAsia="en-US"/>
        </w:rPr>
        <w:t xml:space="preserve"> </w:t>
      </w:r>
    </w:p>
    <w:p w:rsidR="007E7853" w:rsidRDefault="007E7853" w:rsidP="007E7853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адаптация к переходу детей в среднее звено обучения, имеющее профильную направленность.</w:t>
      </w:r>
    </w:p>
    <w:p w:rsidR="007E7853" w:rsidRPr="00963126" w:rsidRDefault="007E7853" w:rsidP="007E7853">
      <w:pPr>
        <w:spacing w:line="360" w:lineRule="auto"/>
        <w:jc w:val="both"/>
        <w:rPr>
          <w:sz w:val="28"/>
          <w:szCs w:val="28"/>
        </w:rPr>
      </w:pPr>
    </w:p>
    <w:p w:rsidR="007E7853" w:rsidRPr="00423C66" w:rsidRDefault="007E7853" w:rsidP="007E785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 w:rsidRPr="00423C66">
        <w:rPr>
          <w:rFonts w:eastAsiaTheme="minorHAnsi"/>
          <w:b/>
          <w:sz w:val="28"/>
          <w:szCs w:val="28"/>
          <w:lang w:eastAsia="en-US"/>
        </w:rPr>
        <w:t>Содержание курса</w:t>
      </w:r>
    </w:p>
    <w:p w:rsidR="007E7853" w:rsidRDefault="007E7853" w:rsidP="007E7853">
      <w:pPr>
        <w:autoSpaceDE w:val="0"/>
        <w:autoSpaceDN w:val="0"/>
        <w:adjustRightInd w:val="0"/>
        <w:jc w:val="both"/>
        <w:rPr>
          <w:rFonts w:eastAsiaTheme="minorHAnsi"/>
          <w:sz w:val="17"/>
          <w:szCs w:val="17"/>
          <w:lang w:eastAsia="en-US"/>
        </w:rPr>
      </w:pPr>
    </w:p>
    <w:p w:rsidR="007E7853" w:rsidRDefault="007E7853" w:rsidP="007E78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34 часа, предполагает изложение и обобщение теории, решение задач, самостоятельную работу.     Примерное распределение учебного времени указано в тематическом планировании. Каждое занятие состоит из двух частей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задачи, решаемые с учителем, и задачи для самостоятельного (или домашнего) решения.  Учащиеся  знакомятся с интересными свойствами чисел, приемами устного счета, особыми случаями счета, с биографиями великих математиков, их открытиями. Большая часть занятий отводится решению олимпиадных задач.</w:t>
      </w:r>
    </w:p>
    <w:p w:rsidR="007E7853" w:rsidRDefault="007E7853" w:rsidP="007E78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внеурочной деятельности основными  являются вопросы,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уровня. </w:t>
      </w:r>
    </w:p>
    <w:p w:rsidR="007E7853" w:rsidRDefault="007E7853" w:rsidP="007E78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занятий – 1 раз в неделю. </w:t>
      </w:r>
    </w:p>
    <w:p w:rsidR="007E7853" w:rsidRDefault="007E7853" w:rsidP="007E7853">
      <w:pPr>
        <w:spacing w:line="360" w:lineRule="auto"/>
        <w:jc w:val="both"/>
        <w:rPr>
          <w:sz w:val="28"/>
          <w:szCs w:val="28"/>
        </w:rPr>
      </w:pPr>
    </w:p>
    <w:p w:rsidR="00982C59" w:rsidRDefault="00982C59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7E7853" w:rsidRDefault="007E7853" w:rsidP="007E785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32F18">
        <w:rPr>
          <w:b/>
          <w:sz w:val="28"/>
          <w:szCs w:val="28"/>
        </w:rPr>
        <w:t>Ожидаемые результаты.</w:t>
      </w:r>
    </w:p>
    <w:p w:rsidR="007E7853" w:rsidRDefault="007E7853" w:rsidP="007E7853">
      <w:pPr>
        <w:spacing w:line="360" w:lineRule="auto"/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6"/>
        <w:gridCol w:w="1564"/>
        <w:gridCol w:w="1573"/>
        <w:gridCol w:w="1504"/>
        <w:gridCol w:w="1563"/>
        <w:gridCol w:w="1731"/>
      </w:tblGrid>
      <w:tr w:rsidR="007E7853" w:rsidRPr="00963126" w:rsidTr="009A4B2D"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63126">
              <w:rPr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63126">
              <w:rPr>
                <w:sz w:val="20"/>
                <w:szCs w:val="20"/>
              </w:rPr>
              <w:t>Метапредмет</w:t>
            </w:r>
            <w:r w:rsidR="00BD0170">
              <w:rPr>
                <w:sz w:val="20"/>
                <w:szCs w:val="20"/>
              </w:rPr>
              <w:t>-</w:t>
            </w:r>
            <w:r w:rsidRPr="00963126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63126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150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63126">
              <w:rPr>
                <w:sz w:val="20"/>
                <w:szCs w:val="20"/>
              </w:rPr>
              <w:t>Познаватель</w:t>
            </w:r>
            <w:r w:rsidR="00BD0170">
              <w:rPr>
                <w:sz w:val="20"/>
                <w:szCs w:val="20"/>
              </w:rPr>
              <w:t>-</w:t>
            </w:r>
            <w:r w:rsidRPr="00963126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69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63126">
              <w:rPr>
                <w:sz w:val="20"/>
                <w:szCs w:val="20"/>
              </w:rPr>
              <w:t>Коммуникатив</w:t>
            </w:r>
            <w:r w:rsidR="00BD0170">
              <w:rPr>
                <w:sz w:val="20"/>
                <w:szCs w:val="20"/>
              </w:rPr>
              <w:t>-</w:t>
            </w:r>
            <w:r w:rsidRPr="00963126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63126">
              <w:rPr>
                <w:sz w:val="20"/>
                <w:szCs w:val="20"/>
              </w:rPr>
              <w:t>Личностные</w:t>
            </w:r>
          </w:p>
        </w:tc>
      </w:tr>
      <w:tr w:rsidR="007E7853" w:rsidRPr="00963126" w:rsidTr="009A4B2D"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особые случаи устного счета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 w:rsidR="0085648E">
              <w:rPr>
                <w:sz w:val="20"/>
                <w:szCs w:val="20"/>
              </w:rPr>
              <w:t>гут построить алгоритм действия,</w:t>
            </w:r>
            <w:r w:rsidR="0085648E" w:rsidRPr="0085648E">
              <w:rPr>
                <w:sz w:val="20"/>
                <w:szCs w:val="20"/>
              </w:rPr>
              <w:t xml:space="preserve"> </w:t>
            </w:r>
            <w:r w:rsidR="0085648E">
              <w:rPr>
                <w:sz w:val="20"/>
                <w:szCs w:val="20"/>
              </w:rPr>
              <w:t>применяют</w:t>
            </w:r>
            <w:r w:rsidR="0085648E" w:rsidRPr="0085648E">
              <w:rPr>
                <w:sz w:val="20"/>
                <w:szCs w:val="20"/>
              </w:rPr>
              <w:t xml:space="preserve"> некоторые приёмы быстрых устных вычислений </w:t>
            </w:r>
            <w:r w:rsidR="0085648E" w:rsidRPr="0085648E">
              <w:rPr>
                <w:sz w:val="20"/>
                <w:szCs w:val="20"/>
              </w:rPr>
              <w:lastRenderedPageBreak/>
              <w:t>при решении задач</w:t>
            </w:r>
            <w:r w:rsidR="0085648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Учитывают правила в планировании и контроле способа решения</w:t>
            </w:r>
          </w:p>
        </w:tc>
        <w:tc>
          <w:tcPr>
            <w:tcW w:w="150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поиск необходимой информации для выполнения заданий с использованием учебной  литературы</w:t>
            </w:r>
          </w:p>
        </w:tc>
        <w:tc>
          <w:tcPr>
            <w:tcW w:w="169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разные мнения  и стремятся к координации различных позиций в сотрудничестве.</w:t>
            </w:r>
          </w:p>
        </w:tc>
        <w:tc>
          <w:tcPr>
            <w:tcW w:w="0" w:type="auto"/>
          </w:tcPr>
          <w:p w:rsidR="007E7853" w:rsidRPr="00D1540B" w:rsidRDefault="007E7853" w:rsidP="009A4B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1540B">
              <w:rPr>
                <w:sz w:val="20"/>
                <w:szCs w:val="20"/>
              </w:rPr>
              <w:t>ормирование основ российской гражданской идентичности, чувства гордости за       свою Родину; российский народ и историю России.</w:t>
            </w:r>
          </w:p>
          <w:p w:rsidR="007E7853" w:rsidRDefault="007E7853" w:rsidP="009A4B2D">
            <w:pPr>
              <w:spacing w:before="100" w:beforeAutospacing="1" w:after="100" w:afterAutospacing="1"/>
            </w:pPr>
          </w:p>
          <w:p w:rsidR="007E7853" w:rsidRDefault="007E7853" w:rsidP="009A4B2D">
            <w:pPr>
              <w:spacing w:before="100" w:beforeAutospacing="1" w:after="100" w:afterAutospacing="1"/>
            </w:pPr>
            <w:r>
              <w:lastRenderedPageBreak/>
              <w:t xml:space="preserve">     </w:t>
            </w:r>
          </w:p>
          <w:p w:rsidR="007E7853" w:rsidRPr="00963126" w:rsidRDefault="007E7853" w:rsidP="009A4B2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E7853" w:rsidRPr="00963126" w:rsidTr="009A4B2D">
        <w:tc>
          <w:tcPr>
            <w:tcW w:w="0" w:type="auto"/>
          </w:tcPr>
          <w:p w:rsidR="0085648E" w:rsidRPr="0085648E" w:rsidRDefault="007E7853" w:rsidP="008564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648E">
              <w:rPr>
                <w:sz w:val="20"/>
                <w:szCs w:val="20"/>
              </w:rPr>
              <w:lastRenderedPageBreak/>
              <w:t>Решают тестовые задачи</w:t>
            </w:r>
            <w:r w:rsidR="0085648E">
              <w:rPr>
                <w:sz w:val="20"/>
                <w:szCs w:val="20"/>
              </w:rPr>
              <w:t>,</w:t>
            </w:r>
            <w:r w:rsidRPr="0085648E">
              <w:rPr>
                <w:sz w:val="20"/>
                <w:szCs w:val="20"/>
              </w:rPr>
              <w:t xml:space="preserve"> </w:t>
            </w:r>
            <w:r w:rsidR="0085648E" w:rsidRPr="0085648E">
              <w:rPr>
                <w:sz w:val="20"/>
                <w:szCs w:val="20"/>
              </w:rPr>
              <w:t>используя при решении таблицы и «графы»;</w:t>
            </w:r>
          </w:p>
          <w:p w:rsidR="007E7853" w:rsidRPr="0085648E" w:rsidRDefault="007E7853" w:rsidP="008564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наиболее рациональные способы решения логических задач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150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 несложные рассуждения и обоснования в процессе решения задач.</w:t>
            </w:r>
          </w:p>
        </w:tc>
        <w:tc>
          <w:tcPr>
            <w:tcW w:w="169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0" w:type="auto"/>
          </w:tcPr>
          <w:p w:rsidR="007E7853" w:rsidRPr="00D1540B" w:rsidRDefault="007E7853" w:rsidP="009A4B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1540B">
              <w:rPr>
                <w:sz w:val="20"/>
                <w:szCs w:val="20"/>
              </w:rPr>
              <w:t>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E7853" w:rsidRPr="00963126" w:rsidTr="009A4B2D">
        <w:tc>
          <w:tcPr>
            <w:tcW w:w="0" w:type="auto"/>
          </w:tcPr>
          <w:p w:rsidR="007E7853" w:rsidRPr="0085648E" w:rsidRDefault="007E7853" w:rsidP="008564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648E">
              <w:rPr>
                <w:sz w:val="20"/>
                <w:szCs w:val="20"/>
              </w:rPr>
              <w:t xml:space="preserve">Решают  нестандартные задачи </w:t>
            </w:r>
            <w:r w:rsidR="0085648E">
              <w:rPr>
                <w:sz w:val="20"/>
                <w:szCs w:val="20"/>
              </w:rPr>
              <w:t>разрезание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известные фигуры и отношения на чертежах, моделях и окружающих предметах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способ и результат действия.</w:t>
            </w:r>
          </w:p>
        </w:tc>
        <w:tc>
          <w:tcPr>
            <w:tcW w:w="150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общими приемами решения задач.</w:t>
            </w:r>
          </w:p>
        </w:tc>
        <w:tc>
          <w:tcPr>
            <w:tcW w:w="169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договариваться о совместной деятельности, приходят к общему решению</w:t>
            </w:r>
          </w:p>
        </w:tc>
        <w:tc>
          <w:tcPr>
            <w:tcW w:w="0" w:type="auto"/>
          </w:tcPr>
          <w:p w:rsidR="007E7853" w:rsidRPr="00D1540B" w:rsidRDefault="007E7853" w:rsidP="009A4B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1540B">
              <w:rPr>
                <w:sz w:val="20"/>
                <w:szCs w:val="20"/>
              </w:rPr>
              <w:t xml:space="preserve">ормирование уважительного отношения к иному мнению, историй и культуре других народов;       </w:t>
            </w:r>
          </w:p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E7853" w:rsidRPr="00963126" w:rsidTr="009A4B2D"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неопределенные уравнения и уравнения под знаком модуля.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навыки работы с измерительными и чертежными инструментами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150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69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Приходят к общему решению, в том числе в ситуации столкновения интересов</w:t>
            </w:r>
          </w:p>
        </w:tc>
        <w:tc>
          <w:tcPr>
            <w:tcW w:w="0" w:type="auto"/>
          </w:tcPr>
          <w:p w:rsidR="007E7853" w:rsidRPr="00D1540B" w:rsidRDefault="007E7853" w:rsidP="009A4B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540B">
              <w:rPr>
                <w:sz w:val="20"/>
                <w:szCs w:val="20"/>
              </w:rPr>
              <w:t>владение начальными навыками адаптации в динамично изменяющемся и развивающемся мире;</w:t>
            </w:r>
          </w:p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E7853" w:rsidRPr="00963126" w:rsidTr="009A4B2D"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определения основных геометрических понятий</w:t>
            </w:r>
          </w:p>
        </w:tc>
        <w:tc>
          <w:tcPr>
            <w:tcW w:w="0" w:type="auto"/>
          </w:tcPr>
          <w:p w:rsidR="0085648E" w:rsidRPr="0085648E" w:rsidRDefault="007E7853" w:rsidP="0085648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 Умеют работать с текстом.</w:t>
            </w:r>
            <w:r w:rsidR="0085648E" w:rsidRPr="0085648E">
              <w:rPr>
                <w:sz w:val="20"/>
                <w:szCs w:val="20"/>
              </w:rPr>
              <w:t xml:space="preserve"> </w:t>
            </w:r>
            <w:r w:rsidR="0085648E">
              <w:rPr>
                <w:sz w:val="20"/>
                <w:szCs w:val="20"/>
              </w:rPr>
              <w:t>умеют</w:t>
            </w:r>
            <w:r w:rsidR="0085648E" w:rsidRPr="0085648E">
              <w:rPr>
                <w:sz w:val="20"/>
                <w:szCs w:val="20"/>
              </w:rPr>
              <w:t xml:space="preserve"> составлять занимательные задачи;</w:t>
            </w:r>
          </w:p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50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69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участвовать в диалоге</w:t>
            </w:r>
          </w:p>
        </w:tc>
        <w:tc>
          <w:tcPr>
            <w:tcW w:w="0" w:type="auto"/>
          </w:tcPr>
          <w:p w:rsidR="007E7853" w:rsidRPr="00D1540B" w:rsidRDefault="007E7853" w:rsidP="009A4B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540B">
              <w:rPr>
                <w:sz w:val="20"/>
                <w:szCs w:val="20"/>
              </w:rPr>
              <w:t xml:space="preserve">ринятие и освоение социальной роли обучающегося, развитие мотивов учебной деятельности и формирование личностного смысла учения;       </w:t>
            </w:r>
          </w:p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E7853" w:rsidRPr="00963126" w:rsidTr="009A4B2D">
        <w:tc>
          <w:tcPr>
            <w:tcW w:w="0" w:type="auto"/>
          </w:tcPr>
          <w:p w:rsidR="0085648E" w:rsidRPr="0085648E" w:rsidRDefault="00BD0170" w:rsidP="0085648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5648E">
              <w:rPr>
                <w:sz w:val="20"/>
                <w:szCs w:val="20"/>
              </w:rPr>
              <w:t>ешают</w:t>
            </w:r>
            <w:r w:rsidR="0085648E" w:rsidRPr="0085648E">
              <w:rPr>
                <w:sz w:val="20"/>
                <w:szCs w:val="20"/>
              </w:rPr>
              <w:t xml:space="preserve"> простейшие комбинаторные задачи путём систематическо</w:t>
            </w:r>
            <w:r w:rsidR="0085648E" w:rsidRPr="0085648E">
              <w:rPr>
                <w:sz w:val="20"/>
                <w:szCs w:val="20"/>
              </w:rPr>
              <w:lastRenderedPageBreak/>
              <w:t>го перебора возможных вариантов;</w:t>
            </w:r>
          </w:p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648E" w:rsidRPr="0085648E" w:rsidRDefault="0085648E" w:rsidP="0085648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Распознают</w:t>
            </w:r>
            <w:r w:rsidRPr="0085648E">
              <w:rPr>
                <w:sz w:val="20"/>
                <w:szCs w:val="20"/>
              </w:rPr>
              <w:t xml:space="preserve"> плоские геометрические фигуры, у</w:t>
            </w:r>
            <w:r>
              <w:rPr>
                <w:sz w:val="20"/>
                <w:szCs w:val="20"/>
              </w:rPr>
              <w:t>меют</w:t>
            </w:r>
            <w:r w:rsidRPr="0085648E">
              <w:rPr>
                <w:sz w:val="20"/>
                <w:szCs w:val="20"/>
              </w:rPr>
              <w:t xml:space="preserve"> </w:t>
            </w:r>
            <w:r w:rsidRPr="0085648E">
              <w:rPr>
                <w:sz w:val="20"/>
                <w:szCs w:val="20"/>
              </w:rPr>
              <w:lastRenderedPageBreak/>
              <w:t>применять их свойства при решении различных задач;</w:t>
            </w:r>
          </w:p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прилагать волевые усилия и преодолевать трудности и </w:t>
            </w:r>
            <w:r>
              <w:rPr>
                <w:sz w:val="20"/>
                <w:szCs w:val="20"/>
              </w:rPr>
              <w:lastRenderedPageBreak/>
              <w:t>препятствия на пути достижения цели</w:t>
            </w:r>
          </w:p>
        </w:tc>
        <w:tc>
          <w:tcPr>
            <w:tcW w:w="150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Умеют применять изученные свойства и формулы</w:t>
            </w:r>
          </w:p>
        </w:tc>
        <w:tc>
          <w:tcPr>
            <w:tcW w:w="169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аргументировать свою точку зрения</w:t>
            </w:r>
          </w:p>
        </w:tc>
        <w:tc>
          <w:tcPr>
            <w:tcW w:w="0" w:type="auto"/>
          </w:tcPr>
          <w:p w:rsidR="007E7853" w:rsidRPr="00D1540B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самостоятельности и </w:t>
            </w:r>
            <w:r w:rsidRPr="00D1540B">
              <w:rPr>
                <w:sz w:val="20"/>
                <w:szCs w:val="20"/>
              </w:rPr>
              <w:t>личной ответственности за свои поступки</w:t>
            </w:r>
          </w:p>
        </w:tc>
      </w:tr>
      <w:tr w:rsidR="007E7853" w:rsidRPr="00963126" w:rsidTr="009A4B2D"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Измеряют геометрические величины, выражают одни единицы измерения через другие.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несложные практические задачи на построение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проводить сравнительный анализ</w:t>
            </w:r>
          </w:p>
        </w:tc>
        <w:tc>
          <w:tcPr>
            <w:tcW w:w="150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связь геометрических фигур и их свойств с окружающими предметами</w:t>
            </w:r>
          </w:p>
        </w:tc>
        <w:tc>
          <w:tcPr>
            <w:tcW w:w="169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Умеют строить монологическое контекстное высказывание</w:t>
            </w:r>
          </w:p>
        </w:tc>
        <w:tc>
          <w:tcPr>
            <w:tcW w:w="0" w:type="auto"/>
          </w:tcPr>
          <w:p w:rsidR="007E7853" w:rsidRPr="00D1540B" w:rsidRDefault="007E7853" w:rsidP="009A4B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1540B">
              <w:rPr>
                <w:sz w:val="20"/>
                <w:szCs w:val="20"/>
              </w:rPr>
              <w:t>ормирование эстетических потребностей, ценностей и чувств;</w:t>
            </w:r>
          </w:p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E7853" w:rsidRPr="00963126" w:rsidTr="009A4B2D"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Вычисляют значения геометрических величи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длин, углов, площадей, объемов)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устно прикидывать и оценивать результаты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планировать пути достижения целей</w:t>
            </w:r>
          </w:p>
        </w:tc>
        <w:tc>
          <w:tcPr>
            <w:tcW w:w="150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анализировать свойства геометрических фигур</w:t>
            </w:r>
          </w:p>
        </w:tc>
        <w:tc>
          <w:tcPr>
            <w:tcW w:w="1696" w:type="dxa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аргументировать свою точку зрения и отстаивать свою позицию, приводить примеры</w:t>
            </w:r>
          </w:p>
        </w:tc>
        <w:tc>
          <w:tcPr>
            <w:tcW w:w="0" w:type="auto"/>
          </w:tcPr>
          <w:p w:rsidR="007E7853" w:rsidRPr="00963126" w:rsidRDefault="007E7853" w:rsidP="009A4B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1540B">
              <w:rPr>
                <w:sz w:val="20"/>
                <w:szCs w:val="20"/>
              </w:rPr>
              <w:t>ормирование установки на безопасный, здоровый образ жизни, наличие мотивации к творческому</w:t>
            </w:r>
            <w:r>
              <w:t xml:space="preserve"> труду,</w:t>
            </w:r>
          </w:p>
        </w:tc>
      </w:tr>
    </w:tbl>
    <w:p w:rsidR="007E7853" w:rsidRPr="00963126" w:rsidRDefault="007E7853" w:rsidP="007E7853">
      <w:pPr>
        <w:spacing w:line="360" w:lineRule="auto"/>
        <w:ind w:firstLine="708"/>
        <w:jc w:val="both"/>
        <w:rPr>
          <w:b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sz w:val="28"/>
          <w:szCs w:val="28"/>
        </w:rPr>
      </w:pPr>
    </w:p>
    <w:p w:rsidR="0085648E" w:rsidRDefault="0085648E" w:rsidP="00982C59">
      <w:pPr>
        <w:spacing w:line="360" w:lineRule="auto"/>
        <w:jc w:val="center"/>
        <w:rPr>
          <w:sz w:val="28"/>
          <w:szCs w:val="28"/>
        </w:rPr>
      </w:pPr>
    </w:p>
    <w:p w:rsidR="0085648E" w:rsidRDefault="0085648E" w:rsidP="00982C59">
      <w:pPr>
        <w:spacing w:line="360" w:lineRule="auto"/>
        <w:jc w:val="center"/>
        <w:rPr>
          <w:sz w:val="28"/>
          <w:szCs w:val="28"/>
        </w:rPr>
      </w:pPr>
    </w:p>
    <w:p w:rsidR="00BD0170" w:rsidRDefault="00BD0170" w:rsidP="00982C59">
      <w:pPr>
        <w:spacing w:line="360" w:lineRule="auto"/>
        <w:jc w:val="center"/>
        <w:rPr>
          <w:b/>
          <w:i/>
          <w:sz w:val="36"/>
          <w:szCs w:val="36"/>
        </w:rPr>
      </w:pPr>
    </w:p>
    <w:p w:rsidR="00BD0170" w:rsidRDefault="00BD0170" w:rsidP="00982C59">
      <w:pPr>
        <w:spacing w:line="360" w:lineRule="auto"/>
        <w:jc w:val="center"/>
        <w:rPr>
          <w:b/>
          <w:i/>
          <w:sz w:val="36"/>
          <w:szCs w:val="36"/>
        </w:rPr>
      </w:pPr>
    </w:p>
    <w:p w:rsidR="00982C59" w:rsidRPr="004C666B" w:rsidRDefault="00982C59" w:rsidP="00982C59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</w:t>
      </w:r>
      <w:r>
        <w:rPr>
          <w:b/>
          <w:i/>
          <w:sz w:val="36"/>
          <w:szCs w:val="36"/>
          <w:lang w:val="en-US"/>
        </w:rPr>
        <w:t xml:space="preserve">I </w:t>
      </w:r>
      <w:r w:rsidR="00E75F27">
        <w:rPr>
          <w:b/>
          <w:i/>
          <w:sz w:val="36"/>
          <w:szCs w:val="36"/>
        </w:rPr>
        <w:t>модуль</w:t>
      </w:r>
      <w:r>
        <w:rPr>
          <w:b/>
          <w:i/>
          <w:sz w:val="36"/>
          <w:szCs w:val="36"/>
        </w:rPr>
        <w:t xml:space="preserve">: </w:t>
      </w:r>
      <w:r w:rsidRPr="004C666B">
        <w:rPr>
          <w:b/>
          <w:i/>
          <w:sz w:val="36"/>
          <w:szCs w:val="36"/>
        </w:rPr>
        <w:t>« Логические задачи»</w:t>
      </w:r>
    </w:p>
    <w:tbl>
      <w:tblPr>
        <w:tblW w:w="90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834"/>
        <w:gridCol w:w="1246"/>
        <w:gridCol w:w="1246"/>
      </w:tblGrid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841A1">
              <w:rPr>
                <w:i/>
                <w:sz w:val="28"/>
                <w:szCs w:val="28"/>
              </w:rPr>
              <w:t>№</w:t>
            </w:r>
          </w:p>
          <w:p w:rsidR="00545531" w:rsidRPr="00E841A1" w:rsidRDefault="00545531" w:rsidP="00982C5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841A1">
              <w:rPr>
                <w:i/>
                <w:sz w:val="28"/>
                <w:szCs w:val="28"/>
              </w:rPr>
              <w:t>п\п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841A1">
              <w:rPr>
                <w:i/>
                <w:sz w:val="28"/>
                <w:szCs w:val="28"/>
              </w:rPr>
              <w:t>Изучаемый материал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841A1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</w:t>
            </w: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 Как возникло слово «математика». Приемы устного счета. Счет у первобытных людей.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Логические задачи, решаемые с использованием таблиц. Математическая игра « Не собьюсь»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 Приемы устного счета</w:t>
            </w:r>
            <w:proofErr w:type="gramStart"/>
            <w:r w:rsidRPr="00E841A1">
              <w:rPr>
                <w:sz w:val="28"/>
                <w:szCs w:val="28"/>
              </w:rPr>
              <w:t xml:space="preserve"> :</w:t>
            </w:r>
            <w:proofErr w:type="gramEnd"/>
            <w:r w:rsidRPr="00E841A1">
              <w:rPr>
                <w:sz w:val="28"/>
                <w:szCs w:val="28"/>
              </w:rPr>
              <w:t xml:space="preserve"> умножение двузначных чисел на 11.Цифры у разных народов. Решение логической задачи.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Интересный способ умножения. Мир больших чисел.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Решение олимпиадных задач арифметическим методом</w:t>
            </w:r>
            <w:proofErr w:type="gramStart"/>
            <w:r w:rsidRPr="00E841A1">
              <w:rPr>
                <w:sz w:val="28"/>
                <w:szCs w:val="28"/>
              </w:rPr>
              <w:t xml:space="preserve"> .</w:t>
            </w:r>
            <w:proofErr w:type="gramEnd"/>
            <w:r w:rsidRPr="00E841A1">
              <w:rPr>
                <w:sz w:val="28"/>
                <w:szCs w:val="28"/>
              </w:rPr>
              <w:t>Уникурсальные кривые ( фигуры).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Возведение в квадрат чисел, оканчивающихся </w:t>
            </w:r>
          </w:p>
          <w:p w:rsidR="00545531" w:rsidRPr="00E841A1" w:rsidRDefault="00545531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на 5. Биографическая миниатюра. Пифагор.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Решение олимпиадных задач на разрезание. Игра «Перекладывание карточек».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Метрическая система мер.   Решение олимпиадных задач с применением начальных понятий геометрии.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Геометрия Гулливера. Геометрическая головоломка. </w:t>
            </w:r>
            <w:proofErr w:type="spellStart"/>
            <w:r w:rsidRPr="00E841A1">
              <w:rPr>
                <w:sz w:val="28"/>
                <w:szCs w:val="28"/>
              </w:rPr>
              <w:t>Танграм</w:t>
            </w:r>
            <w:proofErr w:type="spellEnd"/>
            <w:r w:rsidRPr="00E841A1">
              <w:rPr>
                <w:sz w:val="28"/>
                <w:szCs w:val="28"/>
              </w:rPr>
              <w:t>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Решение олимпиадных задач </w:t>
            </w:r>
            <w:proofErr w:type="gramStart"/>
            <w:r w:rsidRPr="00E841A1">
              <w:rPr>
                <w:sz w:val="28"/>
                <w:szCs w:val="28"/>
              </w:rPr>
              <w:t xml:space="preserve">( </w:t>
            </w:r>
            <w:proofErr w:type="gramEnd"/>
            <w:r w:rsidRPr="00E841A1">
              <w:rPr>
                <w:sz w:val="28"/>
                <w:szCs w:val="28"/>
              </w:rPr>
              <w:t>используя  действия с натуральными числами). Лабиринты.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Решение логических задач матричным способом. Как играть, чтобы не проиграть?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Возведение в квадрат трехзначных чисел, оканчивающихся на 25.</w:t>
            </w:r>
          </w:p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Решение олимпиадных задач различными способами.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Четность суммы и произведения. Решение олимпиадных задач на четность.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четного. Знак произведения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Чередование. Решение задач игры « Кенгуру».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Разбиение на пары. Решение задач игры « Кенгуру».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5531" w:rsidRPr="00E841A1" w:rsidTr="00545531">
        <w:tc>
          <w:tcPr>
            <w:tcW w:w="715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34" w:type="dxa"/>
          </w:tcPr>
          <w:p w:rsidR="00545531" w:rsidRPr="00E841A1" w:rsidRDefault="00545531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задач. Зачет.</w:t>
            </w:r>
          </w:p>
        </w:tc>
        <w:tc>
          <w:tcPr>
            <w:tcW w:w="1246" w:type="dxa"/>
          </w:tcPr>
          <w:p w:rsidR="00545531" w:rsidRPr="00E841A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45531" w:rsidRDefault="00545531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82C59" w:rsidRPr="00E841A1" w:rsidRDefault="00982C59" w:rsidP="00982C59">
      <w:pPr>
        <w:spacing w:line="360" w:lineRule="auto"/>
        <w:rPr>
          <w:b/>
          <w:i/>
          <w:sz w:val="28"/>
          <w:szCs w:val="28"/>
        </w:rPr>
      </w:pPr>
    </w:p>
    <w:p w:rsidR="00982C59" w:rsidRPr="00E841A1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982C59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982C59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982C59" w:rsidRDefault="00982C59" w:rsidP="00982C59">
      <w:pPr>
        <w:spacing w:line="360" w:lineRule="auto"/>
        <w:ind w:firstLine="708"/>
        <w:jc w:val="center"/>
        <w:rPr>
          <w:b/>
          <w:i/>
          <w:sz w:val="36"/>
          <w:szCs w:val="36"/>
        </w:rPr>
      </w:pPr>
    </w:p>
    <w:p w:rsidR="00982C59" w:rsidRPr="006C16AA" w:rsidRDefault="00982C59" w:rsidP="00982C59">
      <w:pPr>
        <w:spacing w:line="360" w:lineRule="auto"/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>II</w:t>
      </w:r>
      <w:r w:rsidRPr="00545531"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 xml:space="preserve">модуль </w:t>
      </w:r>
      <w:r w:rsidRPr="006C16AA">
        <w:rPr>
          <w:b/>
          <w:i/>
          <w:sz w:val="36"/>
          <w:szCs w:val="36"/>
        </w:rPr>
        <w:t>:</w:t>
      </w:r>
      <w:proofErr w:type="gramEnd"/>
      <w:r w:rsidRPr="006C16AA">
        <w:rPr>
          <w:b/>
          <w:i/>
          <w:sz w:val="36"/>
          <w:szCs w:val="36"/>
        </w:rPr>
        <w:t xml:space="preserve"> « Занимательная  математика».</w:t>
      </w:r>
    </w:p>
    <w:p w:rsidR="00982C59" w:rsidRPr="006C16AA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6818"/>
        <w:gridCol w:w="1060"/>
        <w:gridCol w:w="1099"/>
      </w:tblGrid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№</w:t>
            </w:r>
          </w:p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п/п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Изучаемый материал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Кол-во</w:t>
            </w:r>
          </w:p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часов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числа</w:t>
            </w:r>
            <w:r w:rsidRPr="006C16AA">
              <w:rPr>
                <w:sz w:val="28"/>
                <w:szCs w:val="28"/>
              </w:rPr>
              <w:t>. Решение олимпиадных задач</w:t>
            </w:r>
            <w:r>
              <w:rPr>
                <w:sz w:val="28"/>
                <w:szCs w:val="28"/>
              </w:rPr>
              <w:t xml:space="preserve"> ( математические ребусы)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C16AA">
              <w:rPr>
                <w:sz w:val="28"/>
                <w:szCs w:val="28"/>
              </w:rPr>
              <w:t>.</w:t>
            </w:r>
            <w:proofErr w:type="gramEnd"/>
            <w:r w:rsidRPr="006C16AA">
              <w:rPr>
                <w:sz w:val="28"/>
                <w:szCs w:val="28"/>
              </w:rPr>
              <w:t xml:space="preserve"> </w:t>
            </w:r>
          </w:p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Игра «Буриме» с использованием чисел.</w:t>
            </w:r>
          </w:p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2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Возведение в квадрат чисел пятого и шестого десятков. Биографическая миниатюра</w:t>
            </w:r>
            <w:proofErr w:type="gramStart"/>
            <w:r w:rsidRPr="006C16AA">
              <w:rPr>
                <w:sz w:val="28"/>
                <w:szCs w:val="28"/>
              </w:rPr>
              <w:t xml:space="preserve"> .</w:t>
            </w:r>
            <w:proofErr w:type="gramEnd"/>
            <w:r w:rsidRPr="006C16AA">
              <w:rPr>
                <w:sz w:val="28"/>
                <w:szCs w:val="28"/>
              </w:rPr>
              <w:t>Архимед. Решение олимпиадных задач</w:t>
            </w:r>
            <w:r>
              <w:rPr>
                <w:sz w:val="28"/>
                <w:szCs w:val="28"/>
              </w:rPr>
              <w:t xml:space="preserve"> (на  совместную работу)</w:t>
            </w:r>
            <w:r w:rsidRPr="006C16AA">
              <w:rPr>
                <w:sz w:val="28"/>
                <w:szCs w:val="28"/>
              </w:rPr>
              <w:t>.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Старинные  меры</w:t>
            </w:r>
            <w:proofErr w:type="gramStart"/>
            <w:r w:rsidRPr="006C16AA">
              <w:rPr>
                <w:sz w:val="28"/>
                <w:szCs w:val="28"/>
              </w:rPr>
              <w:t xml:space="preserve"> .</w:t>
            </w:r>
            <w:proofErr w:type="gramEnd"/>
            <w:r w:rsidRPr="006C16AA">
              <w:rPr>
                <w:sz w:val="28"/>
                <w:szCs w:val="28"/>
              </w:rPr>
              <w:t xml:space="preserve">  Оригами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Биографическая миниатюра. Ферма. Решение олимпиадных зада</w:t>
            </w:r>
            <w:proofErr w:type="gramStart"/>
            <w:r w:rsidRPr="006C16A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на делимость чисел)</w:t>
            </w:r>
            <w:r w:rsidRPr="006C16AA">
              <w:rPr>
                <w:sz w:val="28"/>
                <w:szCs w:val="28"/>
              </w:rPr>
              <w:t>. Логическая задача «Обманутый хозяин»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5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Приемы устного счета.  Происхождение математических знаков.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6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 xml:space="preserve"> Решение олимпиадных зада</w:t>
            </w:r>
            <w:proofErr w:type="gramStart"/>
            <w:r w:rsidRPr="006C16A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задачи мудрецов)</w:t>
            </w:r>
            <w:r w:rsidRPr="006C16AA">
              <w:rPr>
                <w:sz w:val="28"/>
                <w:szCs w:val="28"/>
              </w:rPr>
              <w:t xml:space="preserve">. </w:t>
            </w:r>
            <w:r w:rsidRPr="006C16AA">
              <w:rPr>
                <w:sz w:val="28"/>
                <w:szCs w:val="28"/>
              </w:rPr>
              <w:lastRenderedPageBreak/>
              <w:t xml:space="preserve">Задача </w:t>
            </w:r>
            <w:proofErr w:type="gramStart"/>
            <w:r w:rsidRPr="006C16AA">
              <w:rPr>
                <w:sz w:val="28"/>
                <w:szCs w:val="28"/>
              </w:rPr>
              <w:t>–с</w:t>
            </w:r>
            <w:proofErr w:type="gramEnd"/>
            <w:r w:rsidRPr="006C16AA">
              <w:rPr>
                <w:sz w:val="28"/>
                <w:szCs w:val="28"/>
              </w:rPr>
              <w:t>казка «</w:t>
            </w:r>
            <w:r>
              <w:rPr>
                <w:sz w:val="28"/>
                <w:szCs w:val="28"/>
              </w:rPr>
              <w:t xml:space="preserve"> Иван Царевич и Ко</w:t>
            </w:r>
            <w:r w:rsidRPr="006C16AA">
              <w:rPr>
                <w:sz w:val="28"/>
                <w:szCs w:val="28"/>
              </w:rPr>
              <w:t>щей Бессмертный, умевший считать только до 10».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Умножение на 155 и 175.Биографическая миниатюра</w:t>
            </w:r>
            <w:proofErr w:type="gramStart"/>
            <w:r w:rsidRPr="006C16AA">
              <w:rPr>
                <w:sz w:val="28"/>
                <w:szCs w:val="28"/>
              </w:rPr>
              <w:t xml:space="preserve"> .</w:t>
            </w:r>
            <w:proofErr w:type="gramEnd"/>
            <w:r w:rsidRPr="006C16AA">
              <w:rPr>
                <w:sz w:val="28"/>
                <w:szCs w:val="28"/>
              </w:rPr>
              <w:t xml:space="preserve"> Б. Паскаль. Решение олимпиадных задач</w:t>
            </w:r>
            <w:r>
              <w:rPr>
                <w:sz w:val="28"/>
                <w:szCs w:val="28"/>
              </w:rPr>
              <w:t xml:space="preserve"> на взвешивание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C16A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8</w:t>
            </w:r>
          </w:p>
        </w:tc>
        <w:tc>
          <w:tcPr>
            <w:tcW w:w="6818" w:type="dxa"/>
          </w:tcPr>
          <w:p w:rsidR="00E75F27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Геометрические иллюзии. Геометрическая задача – фокус</w:t>
            </w:r>
          </w:p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 xml:space="preserve"> « Продень монетку».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9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Умножение двузначных чисел, близких к 100. Решение олимпиадных задач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инварианты)</w:t>
            </w:r>
            <w:r w:rsidRPr="006C16AA">
              <w:rPr>
                <w:sz w:val="28"/>
                <w:szCs w:val="28"/>
              </w:rPr>
              <w:t>.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10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 xml:space="preserve">Считаем устно. Решение олимпиадных задач </w:t>
            </w:r>
            <w:proofErr w:type="gramStart"/>
            <w:r w:rsidRPr="006C16AA">
              <w:rPr>
                <w:sz w:val="28"/>
                <w:szCs w:val="28"/>
              </w:rPr>
              <w:t xml:space="preserve">( </w:t>
            </w:r>
            <w:proofErr w:type="gramEnd"/>
            <w:r w:rsidRPr="006C16AA">
              <w:rPr>
                <w:sz w:val="28"/>
                <w:szCs w:val="28"/>
              </w:rPr>
              <w:t>бассейны, работа и прочее)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11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 xml:space="preserve">Деление на 5 (50), 25 (250).Математические мотивы в художественной литературе. Игра « </w:t>
            </w:r>
            <w:proofErr w:type="gramStart"/>
            <w:r w:rsidRPr="006C16AA">
              <w:rPr>
                <w:sz w:val="28"/>
                <w:szCs w:val="28"/>
              </w:rPr>
              <w:t>Попробуй</w:t>
            </w:r>
            <w:proofErr w:type="gramEnd"/>
            <w:r w:rsidRPr="006C1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C16AA">
              <w:rPr>
                <w:sz w:val="28"/>
                <w:szCs w:val="28"/>
              </w:rPr>
              <w:t>сосчитай».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12</w:t>
            </w:r>
          </w:p>
        </w:tc>
        <w:tc>
          <w:tcPr>
            <w:tcW w:w="6818" w:type="dxa"/>
          </w:tcPr>
          <w:p w:rsidR="00E75F27" w:rsidRPr="006C16AA" w:rsidRDefault="00E75F27" w:rsidP="00E75F27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Решение олимпиадных задач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C16AA">
              <w:rPr>
                <w:sz w:val="28"/>
                <w:szCs w:val="28"/>
              </w:rPr>
              <w:t xml:space="preserve">( </w:t>
            </w:r>
            <w:proofErr w:type="gramEnd"/>
            <w:r w:rsidRPr="006C16AA">
              <w:rPr>
                <w:sz w:val="28"/>
                <w:szCs w:val="28"/>
              </w:rPr>
              <w:t>с применением свойств геометрических фигур). Задачи в стихах.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 w:rsidRPr="006C16AA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задач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задачи, решаемые с конца)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ребусы. Решение олимпиадных задач.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задачи на разрезание.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задачи (переливание).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Default="00E75F27" w:rsidP="00982C59">
            <w:pPr>
              <w:rPr>
                <w:sz w:val="28"/>
                <w:szCs w:val="28"/>
              </w:rPr>
            </w:pPr>
          </w:p>
        </w:tc>
      </w:tr>
      <w:tr w:rsidR="00E75F27" w:rsidRPr="006C16AA" w:rsidTr="00E75F27">
        <w:tc>
          <w:tcPr>
            <w:tcW w:w="0" w:type="auto"/>
          </w:tcPr>
          <w:p w:rsidR="00E75F27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18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задачи. Зачет</w:t>
            </w:r>
          </w:p>
        </w:tc>
        <w:tc>
          <w:tcPr>
            <w:tcW w:w="1060" w:type="dxa"/>
          </w:tcPr>
          <w:p w:rsidR="00E75F27" w:rsidRPr="006C16AA" w:rsidRDefault="00E75F27" w:rsidP="009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75F27" w:rsidRDefault="00E75F27" w:rsidP="00982C59">
            <w:pPr>
              <w:rPr>
                <w:sz w:val="28"/>
                <w:szCs w:val="28"/>
              </w:rPr>
            </w:pPr>
          </w:p>
        </w:tc>
      </w:tr>
    </w:tbl>
    <w:p w:rsidR="00982C59" w:rsidRPr="006C16AA" w:rsidRDefault="00982C59" w:rsidP="00982C59">
      <w:pPr>
        <w:rPr>
          <w:sz w:val="28"/>
          <w:szCs w:val="28"/>
        </w:rPr>
      </w:pPr>
    </w:p>
    <w:p w:rsidR="00982C59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E75F27" w:rsidRDefault="00E75F27" w:rsidP="00E75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занятий</w:t>
      </w:r>
    </w:p>
    <w:p w:rsidR="00E75F27" w:rsidRDefault="00E75F27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предлагаются следующие формы работы:</w:t>
      </w:r>
    </w:p>
    <w:p w:rsidR="00E75F27" w:rsidRDefault="00E75F27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алгоритма действий;</w:t>
      </w:r>
    </w:p>
    <w:p w:rsidR="00E75F27" w:rsidRDefault="00E75F27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ученики работают синхронно под управлением учителя;</w:t>
      </w:r>
    </w:p>
    <w:p w:rsidR="00E75F27" w:rsidRDefault="00E75F27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в парах, взаимопроверка</w:t>
      </w:r>
    </w:p>
    <w:p w:rsidR="00E75F27" w:rsidRDefault="00E75F27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самостоятельная, когда ученики выполняют индивидуальные задания в течение занятия;</w:t>
      </w:r>
    </w:p>
    <w:p w:rsidR="00E75F27" w:rsidRDefault="00E75F27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проблемной задачи и совместное ее решение;</w:t>
      </w:r>
    </w:p>
    <w:p w:rsidR="00E75F27" w:rsidRDefault="00E75F27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решений в группах, взаимопроверка в группах.</w:t>
      </w:r>
    </w:p>
    <w:p w:rsidR="00E75F27" w:rsidRDefault="00E75F27" w:rsidP="00E75F27">
      <w:pPr>
        <w:spacing w:line="360" w:lineRule="auto"/>
        <w:jc w:val="both"/>
        <w:rPr>
          <w:sz w:val="28"/>
          <w:szCs w:val="28"/>
        </w:rPr>
      </w:pPr>
    </w:p>
    <w:p w:rsidR="00982C59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982C59" w:rsidRPr="006C16AA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982C59" w:rsidRPr="006C16AA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982C59" w:rsidRDefault="00982C59" w:rsidP="00982C59">
      <w:pPr>
        <w:spacing w:line="360" w:lineRule="auto"/>
        <w:jc w:val="center"/>
        <w:rPr>
          <w:b/>
          <w:sz w:val="28"/>
          <w:szCs w:val="28"/>
        </w:rPr>
      </w:pPr>
      <w:r w:rsidRPr="00A17558">
        <w:rPr>
          <w:b/>
          <w:sz w:val="28"/>
          <w:szCs w:val="28"/>
        </w:rPr>
        <w:lastRenderedPageBreak/>
        <w:t>КОНТРОЛЬ</w:t>
      </w:r>
      <w:r>
        <w:rPr>
          <w:b/>
          <w:sz w:val="28"/>
          <w:szCs w:val="28"/>
        </w:rPr>
        <w:t xml:space="preserve"> ОЖИДАЕМЫХ РЕЗУЛЬТАТОВ.</w:t>
      </w:r>
    </w:p>
    <w:p w:rsidR="00982C59" w:rsidRPr="00A17558" w:rsidRDefault="00982C59" w:rsidP="00982C59">
      <w:pPr>
        <w:spacing w:line="360" w:lineRule="auto"/>
        <w:jc w:val="center"/>
        <w:rPr>
          <w:b/>
          <w:sz w:val="28"/>
          <w:szCs w:val="28"/>
        </w:rPr>
      </w:pPr>
    </w:p>
    <w:p w:rsidR="00982C59" w:rsidRPr="006C16AA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Контроль осуществляется, в основном, при проведении зачета в конце курса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математических игр,  математических праздников.</w:t>
      </w:r>
    </w:p>
    <w:p w:rsidR="00982C59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982C59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Творческие работы учащихся по темам:</w:t>
      </w:r>
    </w:p>
    <w:p w:rsidR="00982C59" w:rsidRDefault="00982C59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982C59" w:rsidRPr="00A57FE6" w:rsidRDefault="00982C59" w:rsidP="00982C59">
      <w:pPr>
        <w:rPr>
          <w:sz w:val="28"/>
          <w:szCs w:val="28"/>
        </w:rPr>
      </w:pPr>
      <w:r w:rsidRPr="00A57FE6">
        <w:rPr>
          <w:sz w:val="28"/>
          <w:szCs w:val="28"/>
        </w:rPr>
        <w:t>1. Счет у первобытных людей</w:t>
      </w:r>
    </w:p>
    <w:p w:rsidR="00982C59" w:rsidRPr="00A57FE6" w:rsidRDefault="00982C59" w:rsidP="00982C59">
      <w:pPr>
        <w:rPr>
          <w:sz w:val="28"/>
          <w:szCs w:val="28"/>
        </w:rPr>
      </w:pPr>
      <w:r w:rsidRPr="00A57FE6">
        <w:rPr>
          <w:sz w:val="28"/>
          <w:szCs w:val="28"/>
        </w:rPr>
        <w:t>2.Цифры  у разных народов.</w:t>
      </w:r>
    </w:p>
    <w:p w:rsidR="00982C59" w:rsidRDefault="00982C59" w:rsidP="00982C5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57FE6">
        <w:rPr>
          <w:sz w:val="28"/>
          <w:szCs w:val="28"/>
        </w:rPr>
        <w:t>.Пословицы, поговорки, загадки, в которых встречаются числа.</w:t>
      </w:r>
    </w:p>
    <w:p w:rsidR="00982C59" w:rsidRDefault="00982C59" w:rsidP="00982C59">
      <w:pPr>
        <w:rPr>
          <w:sz w:val="28"/>
          <w:szCs w:val="28"/>
        </w:rPr>
      </w:pPr>
      <w:r>
        <w:rPr>
          <w:sz w:val="28"/>
          <w:szCs w:val="28"/>
        </w:rPr>
        <w:t>4. « Пифагор и его школа»</w:t>
      </w:r>
    </w:p>
    <w:p w:rsidR="00982C59" w:rsidRDefault="00982C59" w:rsidP="00982C59">
      <w:pPr>
        <w:rPr>
          <w:sz w:val="28"/>
          <w:szCs w:val="28"/>
        </w:rPr>
      </w:pPr>
      <w:r>
        <w:rPr>
          <w:sz w:val="28"/>
          <w:szCs w:val="28"/>
        </w:rPr>
        <w:t>5. Биография Архимеда.</w:t>
      </w:r>
    </w:p>
    <w:p w:rsidR="00982C59" w:rsidRDefault="00982C59" w:rsidP="00982C59">
      <w:pPr>
        <w:rPr>
          <w:sz w:val="28"/>
          <w:szCs w:val="28"/>
        </w:rPr>
      </w:pPr>
      <w:r>
        <w:rPr>
          <w:sz w:val="28"/>
          <w:szCs w:val="28"/>
        </w:rPr>
        <w:t>7.П. Ферма и его теорема.</w:t>
      </w:r>
    </w:p>
    <w:p w:rsidR="00982C59" w:rsidRDefault="00982C59" w:rsidP="00982C59">
      <w:pPr>
        <w:rPr>
          <w:sz w:val="28"/>
          <w:szCs w:val="28"/>
        </w:rPr>
      </w:pPr>
      <w:r>
        <w:rPr>
          <w:sz w:val="28"/>
          <w:szCs w:val="28"/>
        </w:rPr>
        <w:t>8.Биография  Б. Паскаля</w:t>
      </w:r>
    </w:p>
    <w:p w:rsidR="00982C59" w:rsidRDefault="00982C59" w:rsidP="00982C59">
      <w:pPr>
        <w:rPr>
          <w:sz w:val="28"/>
          <w:szCs w:val="28"/>
        </w:rPr>
      </w:pPr>
      <w:r>
        <w:rPr>
          <w:sz w:val="28"/>
          <w:szCs w:val="28"/>
        </w:rPr>
        <w:t>9. Биография  Р. Декарта</w:t>
      </w:r>
    </w:p>
    <w:p w:rsidR="00982C59" w:rsidRDefault="00982C59" w:rsidP="00982C59">
      <w:pPr>
        <w:rPr>
          <w:sz w:val="28"/>
          <w:szCs w:val="28"/>
        </w:rPr>
      </w:pPr>
      <w:r>
        <w:rPr>
          <w:sz w:val="28"/>
          <w:szCs w:val="28"/>
        </w:rPr>
        <w:t>10.И. Ньютон и его открытия.</w:t>
      </w:r>
    </w:p>
    <w:p w:rsidR="00982C59" w:rsidRDefault="00982C59" w:rsidP="00982C59">
      <w:pPr>
        <w:rPr>
          <w:sz w:val="28"/>
          <w:szCs w:val="28"/>
        </w:rPr>
      </w:pPr>
      <w:r>
        <w:rPr>
          <w:sz w:val="28"/>
          <w:szCs w:val="28"/>
        </w:rPr>
        <w:t>11.Задачи в стихах.</w:t>
      </w:r>
    </w:p>
    <w:p w:rsidR="00982C59" w:rsidRPr="00A57FE6" w:rsidRDefault="00982C59" w:rsidP="00982C59">
      <w:pPr>
        <w:rPr>
          <w:sz w:val="28"/>
          <w:szCs w:val="28"/>
        </w:rPr>
      </w:pPr>
    </w:p>
    <w:p w:rsidR="00982C59" w:rsidRPr="00A57FE6" w:rsidRDefault="00982C59" w:rsidP="00982C59">
      <w:pPr>
        <w:rPr>
          <w:sz w:val="28"/>
          <w:szCs w:val="28"/>
        </w:rPr>
      </w:pPr>
    </w:p>
    <w:p w:rsidR="00982C59" w:rsidRPr="00605E77" w:rsidRDefault="00982C59" w:rsidP="00982C59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605E77">
        <w:rPr>
          <w:b/>
          <w:sz w:val="28"/>
          <w:szCs w:val="28"/>
        </w:rPr>
        <w:t>ЛИТЕРАТУРА:</w:t>
      </w:r>
    </w:p>
    <w:p w:rsidR="00E75F27" w:rsidRPr="00605E77" w:rsidRDefault="00E75F27" w:rsidP="00982C5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E75F27" w:rsidRDefault="00E75F27" w:rsidP="00982C59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1. И.Я. </w:t>
      </w:r>
      <w:proofErr w:type="spellStart"/>
      <w:r w:rsidRPr="00605E77">
        <w:rPr>
          <w:sz w:val="28"/>
          <w:szCs w:val="28"/>
        </w:rPr>
        <w:t>Депман</w:t>
      </w:r>
      <w:proofErr w:type="spellEnd"/>
      <w:r w:rsidRPr="00605E77">
        <w:rPr>
          <w:sz w:val="28"/>
          <w:szCs w:val="28"/>
        </w:rPr>
        <w:t xml:space="preserve">, Н.Я. </w:t>
      </w:r>
      <w:proofErr w:type="spellStart"/>
      <w:r w:rsidRPr="00605E77">
        <w:rPr>
          <w:sz w:val="28"/>
          <w:szCs w:val="28"/>
        </w:rPr>
        <w:t>Виленкин</w:t>
      </w:r>
      <w:proofErr w:type="spellEnd"/>
      <w:r w:rsidRPr="00605E77">
        <w:rPr>
          <w:sz w:val="28"/>
          <w:szCs w:val="28"/>
        </w:rPr>
        <w:t>. «За страницами учебника математики: Пособие для учащихся 5 – 6 классов сред школ. – М.: «Просвещение», 1989 г.</w:t>
      </w:r>
    </w:p>
    <w:p w:rsidR="00E75F27" w:rsidRPr="00605E77" w:rsidRDefault="00E75F27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2. «Все задачи "Кенгуру"», </w:t>
      </w:r>
      <w:proofErr w:type="gramStart"/>
      <w:r w:rsidR="00BD0170">
        <w:rPr>
          <w:sz w:val="28"/>
          <w:szCs w:val="28"/>
        </w:rPr>
        <w:t>С-П</w:t>
      </w:r>
      <w:proofErr w:type="gramEnd"/>
      <w:r w:rsidR="00BD0170">
        <w:rPr>
          <w:sz w:val="28"/>
          <w:szCs w:val="28"/>
        </w:rPr>
        <w:t>.,2013</w:t>
      </w:r>
      <w:r w:rsidRPr="00605E77">
        <w:rPr>
          <w:sz w:val="28"/>
          <w:szCs w:val="28"/>
        </w:rPr>
        <w:t>г.</w:t>
      </w:r>
    </w:p>
    <w:p w:rsidR="00E75F27" w:rsidRPr="00605E77" w:rsidRDefault="00E75F27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3. </w:t>
      </w:r>
      <w:proofErr w:type="spellStart"/>
      <w:r w:rsidRPr="00605E77">
        <w:rPr>
          <w:sz w:val="28"/>
          <w:szCs w:val="28"/>
        </w:rPr>
        <w:t>Л.М.Лихтарников</w:t>
      </w:r>
      <w:proofErr w:type="spellEnd"/>
      <w:r w:rsidRPr="00605E77">
        <w:rPr>
          <w:sz w:val="28"/>
          <w:szCs w:val="28"/>
        </w:rPr>
        <w:t>. «Занимательные задачи по математике», М.,1996г.</w:t>
      </w:r>
    </w:p>
    <w:p w:rsidR="00E75F27" w:rsidRPr="00605E77" w:rsidRDefault="00E75F27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4. Е.В.Галкин. «Нестандартные задачи по математике», М., 1996г.</w:t>
      </w:r>
    </w:p>
    <w:p w:rsidR="00E75F27" w:rsidRPr="00605E77" w:rsidRDefault="00E75F27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5. А.Я.Кононов. «Математическая мозаика», М., 2004 г.</w:t>
      </w:r>
    </w:p>
    <w:p w:rsidR="00E75F27" w:rsidRPr="00605E77" w:rsidRDefault="00E75F27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6. </w:t>
      </w:r>
      <w:proofErr w:type="spellStart"/>
      <w:r w:rsidRPr="00605E77">
        <w:rPr>
          <w:sz w:val="28"/>
          <w:szCs w:val="28"/>
        </w:rPr>
        <w:t>Б.П.Гейдман</w:t>
      </w:r>
      <w:proofErr w:type="spellEnd"/>
      <w:r w:rsidRPr="00605E77">
        <w:rPr>
          <w:sz w:val="28"/>
          <w:szCs w:val="28"/>
        </w:rPr>
        <w:t>. «Подготовка к математической олимпиаде», М., 2007 г.</w:t>
      </w:r>
    </w:p>
    <w:p w:rsidR="00E75F27" w:rsidRPr="00605E77" w:rsidRDefault="00E75F27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7. Т.Д.Гаврилова. «Занимательная математика», изд. Учитель, 2005 г.</w:t>
      </w:r>
    </w:p>
    <w:p w:rsidR="00E75F27" w:rsidRPr="00605E77" w:rsidRDefault="00E75F27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8. Е.В.Галкин. «Нестандартные задачи по математике, 5-11 классы», М.,  1969 г.</w:t>
      </w:r>
    </w:p>
    <w:p w:rsidR="00E75F27" w:rsidRPr="00605E77" w:rsidRDefault="00E75F27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9. «Ума палата» - игры, головоломки, загадки, лабиринты. М., 1996г.</w:t>
      </w:r>
    </w:p>
    <w:p w:rsidR="00E75F27" w:rsidRPr="00605E77" w:rsidRDefault="00E75F27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10. Е.Г.Козлова. «Сказки и подсказки», М., 1995г.</w:t>
      </w:r>
    </w:p>
    <w:p w:rsidR="00E75F27" w:rsidRPr="00605E77" w:rsidRDefault="00E75F27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lastRenderedPageBreak/>
        <w:t>11. И.В.Ященко «Приглашение на математический праздник». М., МЦНПО, 2005г.</w:t>
      </w:r>
    </w:p>
    <w:p w:rsidR="00E75F27" w:rsidRPr="00605E77" w:rsidRDefault="00E75F27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12. А.С.Чесноков, </w:t>
      </w:r>
      <w:proofErr w:type="spellStart"/>
      <w:r w:rsidRPr="00605E77">
        <w:rPr>
          <w:sz w:val="28"/>
          <w:szCs w:val="28"/>
        </w:rPr>
        <w:t>С.И.Шварцбурд</w:t>
      </w:r>
      <w:proofErr w:type="spellEnd"/>
      <w:r w:rsidRPr="00605E77">
        <w:rPr>
          <w:sz w:val="28"/>
          <w:szCs w:val="28"/>
        </w:rPr>
        <w:t xml:space="preserve">, В.Д.Головина, </w:t>
      </w:r>
      <w:proofErr w:type="spellStart"/>
      <w:r w:rsidRPr="00605E77">
        <w:rPr>
          <w:sz w:val="28"/>
          <w:szCs w:val="28"/>
        </w:rPr>
        <w:t>И.И.Крючкова</w:t>
      </w:r>
      <w:proofErr w:type="spellEnd"/>
      <w:r w:rsidRPr="00605E77">
        <w:rPr>
          <w:sz w:val="28"/>
          <w:szCs w:val="28"/>
        </w:rPr>
        <w:t xml:space="preserve">, </w:t>
      </w:r>
      <w:proofErr w:type="spellStart"/>
      <w:r w:rsidRPr="00605E77">
        <w:rPr>
          <w:sz w:val="28"/>
          <w:szCs w:val="28"/>
        </w:rPr>
        <w:t>Л.А.Литвачук</w:t>
      </w:r>
      <w:proofErr w:type="spellEnd"/>
      <w:r w:rsidRPr="00605E77">
        <w:rPr>
          <w:sz w:val="28"/>
          <w:szCs w:val="28"/>
        </w:rPr>
        <w:t xml:space="preserve">. «Внеклассная работа по математике в 4 – 5 классах». / под ред. </w:t>
      </w:r>
      <w:proofErr w:type="spellStart"/>
      <w:r w:rsidRPr="00605E77">
        <w:rPr>
          <w:sz w:val="28"/>
          <w:szCs w:val="28"/>
        </w:rPr>
        <w:t>С.И.Шварцбурда</w:t>
      </w:r>
      <w:proofErr w:type="spellEnd"/>
      <w:r w:rsidRPr="00605E77">
        <w:rPr>
          <w:sz w:val="28"/>
          <w:szCs w:val="28"/>
        </w:rPr>
        <w:t>. М.: «</w:t>
      </w:r>
      <w:proofErr w:type="spellStart"/>
      <w:r w:rsidRPr="00605E77">
        <w:rPr>
          <w:sz w:val="28"/>
          <w:szCs w:val="28"/>
        </w:rPr>
        <w:t>Провсещение</w:t>
      </w:r>
      <w:proofErr w:type="spellEnd"/>
      <w:r w:rsidRPr="00605E77">
        <w:rPr>
          <w:sz w:val="28"/>
          <w:szCs w:val="28"/>
        </w:rPr>
        <w:t>», 1974 г.</w:t>
      </w:r>
    </w:p>
    <w:p w:rsidR="00E75F27" w:rsidRPr="00605E77" w:rsidRDefault="00E75F27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13. А.  Я.Котов. «Вечера занимательной арифметики»</w:t>
      </w:r>
    </w:p>
    <w:p w:rsidR="00E75F27" w:rsidRPr="00605E77" w:rsidRDefault="00E75F27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14. Ф.Ф.Нагибин. «Математическая шкатулка». М.: УЧПЕДГИЗ, 1961 г.</w:t>
      </w:r>
    </w:p>
    <w:p w:rsidR="00E75F27" w:rsidRPr="00605E77" w:rsidRDefault="00E75F27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15. </w:t>
      </w:r>
      <w:proofErr w:type="spellStart"/>
      <w:r w:rsidRPr="00605E77">
        <w:rPr>
          <w:sz w:val="28"/>
          <w:szCs w:val="28"/>
        </w:rPr>
        <w:t>В.Н.Русанов</w:t>
      </w:r>
      <w:proofErr w:type="spellEnd"/>
      <w:r w:rsidRPr="00605E77">
        <w:rPr>
          <w:sz w:val="28"/>
          <w:szCs w:val="28"/>
        </w:rPr>
        <w:t>. Математические олимпиады младших школьников. М.: «Просвещение», 1990 г.</w:t>
      </w:r>
    </w:p>
    <w:p w:rsidR="00E75F27" w:rsidRPr="00605E77" w:rsidRDefault="00E75F27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16. </w:t>
      </w:r>
      <w:proofErr w:type="spellStart"/>
      <w:r w:rsidRPr="00605E77">
        <w:rPr>
          <w:sz w:val="28"/>
          <w:szCs w:val="28"/>
        </w:rPr>
        <w:t>С.Н.Олехник</w:t>
      </w:r>
      <w:proofErr w:type="spellEnd"/>
      <w:r w:rsidRPr="00605E77">
        <w:rPr>
          <w:sz w:val="28"/>
          <w:szCs w:val="28"/>
        </w:rPr>
        <w:t>, Ю.В.Нестеренко, М.К.Потапов. Старинные занимательные задачи. – М.: Наука. Главная редакция физико-математической литературы, 1985 г.</w:t>
      </w:r>
    </w:p>
    <w:p w:rsidR="00E75F27" w:rsidRPr="00605E77" w:rsidRDefault="00E75F27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 17. Е.И.Игнатьев. Математическая смекалка. Занимательные задачи, игры, фокусы, парадоксы. – М., Омега, 1994 г.</w:t>
      </w:r>
    </w:p>
    <w:p w:rsidR="00E75F27" w:rsidRPr="00605E77" w:rsidRDefault="00E75F27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18. О. С.Шейнина, Г. М. Соловьева. Математика. Занятия школьного кружка. Москва «Издательство НЦ ЭНАС» 2007г.</w:t>
      </w:r>
    </w:p>
    <w:p w:rsidR="002B4FEA" w:rsidRDefault="002B4FEA" w:rsidP="002B4FEA">
      <w:pPr>
        <w:spacing w:line="360" w:lineRule="auto"/>
        <w:jc w:val="both"/>
        <w:rPr>
          <w:sz w:val="28"/>
          <w:szCs w:val="28"/>
        </w:rPr>
      </w:pPr>
    </w:p>
    <w:p w:rsidR="002B4FEA" w:rsidRPr="00A57FE6" w:rsidRDefault="002B4FEA" w:rsidP="002B4FEA">
      <w:pPr>
        <w:rPr>
          <w:sz w:val="28"/>
          <w:szCs w:val="28"/>
        </w:rPr>
      </w:pP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5E77">
        <w:rPr>
          <w:sz w:val="28"/>
          <w:szCs w:val="28"/>
        </w:rPr>
        <w:t xml:space="preserve">. </w:t>
      </w:r>
      <w:proofErr w:type="spellStart"/>
      <w:r w:rsidRPr="00605E77">
        <w:rPr>
          <w:sz w:val="28"/>
          <w:szCs w:val="28"/>
        </w:rPr>
        <w:t>С.Н.Олехник</w:t>
      </w:r>
      <w:proofErr w:type="spellEnd"/>
      <w:r w:rsidRPr="00605E77">
        <w:rPr>
          <w:sz w:val="28"/>
          <w:szCs w:val="28"/>
        </w:rPr>
        <w:t>, Ю.В.Нестеренко, М.К.Потапов. Старинные занимательные задачи. – М.: Наука. Главная редакция физико-математической литературы, 1985 г.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605E77">
        <w:rPr>
          <w:sz w:val="28"/>
          <w:szCs w:val="28"/>
        </w:rPr>
        <w:t>. Е.И.Игнатьев. Математическая смекалка. Занимательные задачи, игры, фокусы, парадоксы. – М., Омега, 1994 г.</w:t>
      </w:r>
    </w:p>
    <w:p w:rsidR="002B4FEA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05E77">
        <w:rPr>
          <w:sz w:val="28"/>
          <w:szCs w:val="28"/>
        </w:rPr>
        <w:t>. О. С.Шейнина, Г. М. Соловьева. Математика. Занятия школьного кружка. Москва «Издательство НЦ ЭНАС» 2007г.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М.Ю.Шуба.</w:t>
      </w:r>
      <w:r w:rsidR="00AE1C90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Занимательные задания в обучении математике.</w:t>
      </w:r>
      <w:r w:rsidR="00AE1C90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Просвещение 1994.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05E77">
        <w:rPr>
          <w:sz w:val="28"/>
          <w:szCs w:val="28"/>
        </w:rPr>
        <w:t>. «Все задачи "Кенгуру"», С-П.,2003г.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C90">
        <w:rPr>
          <w:sz w:val="28"/>
          <w:szCs w:val="28"/>
        </w:rPr>
        <w:t xml:space="preserve">3. </w:t>
      </w:r>
      <w:proofErr w:type="spellStart"/>
      <w:r w:rsidR="00AE1C90">
        <w:rPr>
          <w:sz w:val="28"/>
          <w:szCs w:val="28"/>
        </w:rPr>
        <w:t>Л.М.Лихтарников</w:t>
      </w:r>
      <w:proofErr w:type="spellEnd"/>
      <w:r w:rsidRPr="00605E77">
        <w:rPr>
          <w:sz w:val="28"/>
          <w:szCs w:val="28"/>
        </w:rPr>
        <w:t xml:space="preserve"> </w:t>
      </w:r>
      <w:r w:rsidR="00AE1C90">
        <w:rPr>
          <w:sz w:val="28"/>
          <w:szCs w:val="28"/>
        </w:rPr>
        <w:t xml:space="preserve"> </w:t>
      </w:r>
      <w:r w:rsidRPr="00605E77">
        <w:rPr>
          <w:sz w:val="28"/>
          <w:szCs w:val="28"/>
        </w:rPr>
        <w:t>«Занимательные задачи по математике», М.,1996г.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>4. Е.В.Галкин. «Нестандартные задачи по математике», М., 1996г.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05E77">
        <w:rPr>
          <w:sz w:val="28"/>
          <w:szCs w:val="28"/>
        </w:rPr>
        <w:t>5. А.Я.Кононов. «Математическая мозаика», М., 2004 г.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 xml:space="preserve">6. </w:t>
      </w:r>
      <w:proofErr w:type="spellStart"/>
      <w:r w:rsidRPr="00605E77">
        <w:rPr>
          <w:sz w:val="28"/>
          <w:szCs w:val="28"/>
        </w:rPr>
        <w:t>Б.П.Гейдман</w:t>
      </w:r>
      <w:proofErr w:type="spellEnd"/>
      <w:r w:rsidRPr="00605E77">
        <w:rPr>
          <w:sz w:val="28"/>
          <w:szCs w:val="28"/>
        </w:rPr>
        <w:t>. «Подготовка к математической олимпиаде», М., 2007 г.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>7. Т.Д.Гаврилова. «Занимательная математика», изд. Учитель, 2005 г.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>8. Е.В.Галкин. «Нестандартные задачи по математике, 5-11 классы», М.,  1969 г.</w:t>
      </w:r>
    </w:p>
    <w:p w:rsidR="002B4FEA" w:rsidRPr="00605E77" w:rsidRDefault="002B4FEA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>9. «Ума палата» - игры, головоломки, загадки, лабиринты. М., 1996г.</w:t>
      </w:r>
    </w:p>
    <w:p w:rsidR="00CB52C9" w:rsidRDefault="00CB52C9" w:rsidP="00AE1C90">
      <w:pPr>
        <w:jc w:val="both"/>
      </w:pPr>
    </w:p>
    <w:sectPr w:rsidR="00CB52C9" w:rsidSect="002B4FE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9F4845"/>
    <w:multiLevelType w:val="hybridMultilevel"/>
    <w:tmpl w:val="90F45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EA"/>
    <w:rsid w:val="00066CA8"/>
    <w:rsid w:val="0020148C"/>
    <w:rsid w:val="002B4FEA"/>
    <w:rsid w:val="00375764"/>
    <w:rsid w:val="005177C4"/>
    <w:rsid w:val="00545531"/>
    <w:rsid w:val="006679EA"/>
    <w:rsid w:val="007E7853"/>
    <w:rsid w:val="0085648E"/>
    <w:rsid w:val="00982C59"/>
    <w:rsid w:val="009C5ADC"/>
    <w:rsid w:val="00AE1C90"/>
    <w:rsid w:val="00B83ED7"/>
    <w:rsid w:val="00BD0170"/>
    <w:rsid w:val="00C92CAC"/>
    <w:rsid w:val="00CA100B"/>
    <w:rsid w:val="00CB52C9"/>
    <w:rsid w:val="00E75F27"/>
    <w:rsid w:val="00EC3491"/>
    <w:rsid w:val="00F96A1E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A"/>
    <w:pPr>
      <w:ind w:left="720"/>
      <w:contextualSpacing/>
    </w:pPr>
  </w:style>
  <w:style w:type="paragraph" w:customStyle="1" w:styleId="Default">
    <w:name w:val="Default"/>
    <w:rsid w:val="002B4FE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B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0170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№2025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Алгебра</dc:creator>
  <cp:keywords/>
  <dc:description/>
  <cp:lastModifiedBy>Учитель</cp:lastModifiedBy>
  <cp:revision>7</cp:revision>
  <cp:lastPrinted>2013-09-16T12:58:00Z</cp:lastPrinted>
  <dcterms:created xsi:type="dcterms:W3CDTF">2015-09-08T18:02:00Z</dcterms:created>
  <dcterms:modified xsi:type="dcterms:W3CDTF">2016-02-01T05:40:00Z</dcterms:modified>
</cp:coreProperties>
</file>